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E07F" w14:textId="77777777" w:rsidR="004458C6" w:rsidRPr="004458C6" w:rsidRDefault="004458C6" w:rsidP="00EB4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C6">
        <w:rPr>
          <w:rFonts w:ascii="Times New Roman" w:hAnsi="Times New Roman" w:cs="Times New Roman"/>
          <w:b/>
          <w:sz w:val="28"/>
          <w:szCs w:val="28"/>
        </w:rPr>
        <w:t>Перечень приоритетных видов деятельности</w:t>
      </w:r>
    </w:p>
    <w:p w14:paraId="7FE93349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1. Начинающие предприниматели (вновь зарегистрированный субъект МСП, с момента регистрации которого на дату заключения договора микрозайма прошло менее 2 (двух) лет);</w:t>
      </w:r>
    </w:p>
    <w:p w14:paraId="30617ED7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 Субъекты МСП, в том числе применяющие режим НПД, осуществляющие следующие виды деятельности (в соответствии с Общероссийским классификатором видов экономической деятельности ОК 029-2014 (КДЕС ред. 2) и отнесенные п..2.9.3. Приказа Минэкономразвития России № 195 к субъектам, осуществляющим приоритетные проекты:</w:t>
      </w:r>
    </w:p>
    <w:p w14:paraId="274BD9BF" w14:textId="7F396ADE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 xml:space="preserve">2.1. Субъекты </w:t>
      </w:r>
      <w:proofErr w:type="gramStart"/>
      <w:r w:rsidRPr="004458C6">
        <w:rPr>
          <w:rFonts w:ascii="Times New Roman" w:hAnsi="Times New Roman" w:cs="Times New Roman"/>
          <w:sz w:val="28"/>
          <w:szCs w:val="28"/>
        </w:rPr>
        <w:t>малого</w:t>
      </w:r>
      <w:r w:rsidR="00EB4483">
        <w:rPr>
          <w:rFonts w:ascii="Times New Roman" w:hAnsi="Times New Roman" w:cs="Times New Roman"/>
          <w:sz w:val="28"/>
          <w:szCs w:val="28"/>
        </w:rPr>
        <w:t xml:space="preserve"> </w:t>
      </w:r>
      <w:r w:rsidRPr="004458C6">
        <w:rPr>
          <w:rFonts w:ascii="Times New Roman" w:hAnsi="Times New Roman" w:cs="Times New Roman"/>
          <w:sz w:val="28"/>
          <w:szCs w:val="28"/>
        </w:rPr>
        <w:t>и среднего</w:t>
      </w:r>
      <w:r w:rsidR="00965B1B">
        <w:rPr>
          <w:rFonts w:ascii="Times New Roman" w:hAnsi="Times New Roman" w:cs="Times New Roman"/>
          <w:sz w:val="28"/>
          <w:szCs w:val="28"/>
        </w:rPr>
        <w:t xml:space="preserve"> </w:t>
      </w:r>
      <w:r w:rsidRPr="004458C6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4458C6">
        <w:rPr>
          <w:rFonts w:ascii="Times New Roman" w:hAnsi="Times New Roman" w:cs="Times New Roman"/>
          <w:sz w:val="28"/>
          <w:szCs w:val="28"/>
        </w:rPr>
        <w:t xml:space="preserve"> осуществляющие экспортную деятельность;</w:t>
      </w:r>
    </w:p>
    <w:p w14:paraId="23ED2D7C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2.2. Субъекты малого и среднего предпринимательства креативной индустрии в соответствии с Федеральным законом от 08 августа 2024г. №330-Ф3 «О развитии креативных (творческих) индустрий в Российской Федерации»;</w:t>
      </w:r>
    </w:p>
    <w:p w14:paraId="5CF6B142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2.3. Субъекты МСП осуществляющие следующие виды деятельности:</w:t>
      </w:r>
    </w:p>
    <w:p w14:paraId="7EFB0831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2.3.1. Все классы (с 10 по 33) в рамках раздела С «Обрабатывающие производства»;</w:t>
      </w:r>
    </w:p>
    <w:p w14:paraId="7F762A1F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2.3.2. Все классы (с 55 «Деятельность по предоставлению мест для временного проживания» по 56 «Деятельность по -предоставлению продуктов питания и напитков») в рамках раздела I «Деятельность гостиниц и предприятий общественного питания»;</w:t>
      </w:r>
    </w:p>
    <w:p w14:paraId="733ADDDF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 xml:space="preserve">2.3.3. Все классы (с 58 по 63) в рамках раздела </w:t>
      </w:r>
      <w:r w:rsidRPr="004458C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458C6">
        <w:rPr>
          <w:rFonts w:ascii="Times New Roman" w:hAnsi="Times New Roman" w:cs="Times New Roman"/>
          <w:sz w:val="28"/>
          <w:szCs w:val="28"/>
        </w:rPr>
        <w:t xml:space="preserve"> «Деятельность в области информации и связи»;</w:t>
      </w:r>
    </w:p>
    <w:p w14:paraId="345EA288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2.3.4. Класс 79 «Деятельность туристических агентств и прочих организаций, предоставляющих услуги в сфере туризма» в рамках раздела N «Деятельность административная и сопутствующие услуги»;</w:t>
      </w:r>
    </w:p>
    <w:p w14:paraId="2D8E1240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2.3.5.</w:t>
      </w:r>
      <w:r w:rsidRPr="004458C6">
        <w:rPr>
          <w:rFonts w:ascii="Times New Roman" w:hAnsi="Times New Roman" w:cs="Times New Roman"/>
          <w:sz w:val="28"/>
          <w:szCs w:val="28"/>
        </w:rPr>
        <w:tab/>
        <w:t>Все классы (с 69 по 75) в рамках раздела М «Деятельность профессиональная, научная и техническая»;</w:t>
      </w:r>
    </w:p>
    <w:p w14:paraId="3E5EE8BB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 xml:space="preserve">2.4. Субъекты МСП, в том числе применяющие режим НПД, осуществляющие следующие виды деятельности (в соответствии с Общероссийским классификатором видов экономической деятельности ОК 029-2014 (КДЕС ред. 2) и отнесенные инновационным сценарием (III вариант) Стратегии социально- экономического развития Новосибирской области на период до 2030 года </w:t>
      </w:r>
      <w:r w:rsidRPr="004458C6">
        <w:rPr>
          <w:rFonts w:ascii="Times New Roman" w:hAnsi="Times New Roman" w:cs="Times New Roman"/>
          <w:sz w:val="28"/>
          <w:szCs w:val="28"/>
        </w:rPr>
        <w:lastRenderedPageBreak/>
        <w:t>(утверждена постановлением Правительства Новосибирской области от 19.03.2019 № 105-п) к субъектам, осуществляющим приоритетные региональные проекты:</w:t>
      </w:r>
    </w:p>
    <w:p w14:paraId="5A1332B6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2.4.1 Все классы (с 49 по 53) в рамках Раздела Н «Транспортировка и хранение»;</w:t>
      </w:r>
    </w:p>
    <w:p w14:paraId="2D8D55B9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 xml:space="preserve">2.4.2. Все классы (с 86 по 88) рамках раздела </w:t>
      </w:r>
      <w:r w:rsidRPr="004458C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458C6">
        <w:rPr>
          <w:rFonts w:ascii="Times New Roman" w:hAnsi="Times New Roman" w:cs="Times New Roman"/>
          <w:sz w:val="28"/>
          <w:szCs w:val="28"/>
        </w:rPr>
        <w:t xml:space="preserve"> «Деятельность в области здравоохранения»;</w:t>
      </w:r>
    </w:p>
    <w:p w14:paraId="221E5960" w14:textId="77777777" w:rsidR="004458C6" w:rsidRPr="004458C6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2.4.3. Все подклассы (85.1 по 85.4) класса 85 в рамках раздела Р «Образование».</w:t>
      </w:r>
    </w:p>
    <w:p w14:paraId="01577013" w14:textId="5EC575C5" w:rsidR="00A732CA" w:rsidRDefault="004458C6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 w:rsidRPr="004458C6">
        <w:rPr>
          <w:rFonts w:ascii="Times New Roman" w:hAnsi="Times New Roman" w:cs="Times New Roman"/>
          <w:sz w:val="28"/>
          <w:szCs w:val="28"/>
        </w:rPr>
        <w:t>2.5.</w:t>
      </w:r>
      <w:r w:rsidR="00EB4483">
        <w:rPr>
          <w:rFonts w:ascii="Times New Roman" w:hAnsi="Times New Roman" w:cs="Times New Roman"/>
          <w:sz w:val="28"/>
          <w:szCs w:val="28"/>
        </w:rPr>
        <w:t xml:space="preserve"> </w:t>
      </w:r>
      <w:r w:rsidRPr="004458C6">
        <w:rPr>
          <w:rFonts w:ascii="Times New Roman" w:hAnsi="Times New Roman" w:cs="Times New Roman"/>
          <w:sz w:val="28"/>
          <w:szCs w:val="28"/>
        </w:rPr>
        <w:t>Субъекты МСП, в том числе применяющие специальный налоговый режим НПД, зарегистрированные и осуществляющие свою деятельность на территории моногородов Новосибирской области.</w:t>
      </w:r>
    </w:p>
    <w:p w14:paraId="748B1DA3" w14:textId="2BA92643" w:rsidR="00EB4483" w:rsidRDefault="00EB4483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Субъекты МСП, в том числе применяющие режим НПД, осуществляющие деятельность в сфере социального предпринимательства удовлетворяющие требованиям статьи 24.1 Федерального закона № 209-ФЗ и в отношении которых в единый реестр МСП внесено указание о том, что они являются социальными предприятием.</w:t>
      </w:r>
    </w:p>
    <w:p w14:paraId="5A7E275D" w14:textId="10EFCE52" w:rsidR="00EB4483" w:rsidRPr="004458C6" w:rsidRDefault="00EB4483" w:rsidP="00EB44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Субъекты МСП, созданные физическими лицами-участниками специальной военной операции (далее – СВО) (индивидуальные предприниматели-участники СВО или юридические лица, доля(суммарная доля) участия в уставном (складочном, акционерном) капитале которых одного или нескольких лиц-участников СВО превышает 50 процентов.</w:t>
      </w:r>
    </w:p>
    <w:sectPr w:rsidR="00EB4483" w:rsidRPr="004458C6" w:rsidSect="00EB44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44"/>
    <w:rsid w:val="00004C3D"/>
    <w:rsid w:val="004458C6"/>
    <w:rsid w:val="00965B1B"/>
    <w:rsid w:val="00A732CA"/>
    <w:rsid w:val="00C32444"/>
    <w:rsid w:val="00EB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EB64"/>
  <w15:docId w15:val="{11C28C47-A4C1-4206-B0D0-A8F21819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User</cp:lastModifiedBy>
  <cp:revision>2</cp:revision>
  <dcterms:created xsi:type="dcterms:W3CDTF">2025-10-28T05:43:00Z</dcterms:created>
  <dcterms:modified xsi:type="dcterms:W3CDTF">2025-10-28T05:43:00Z</dcterms:modified>
</cp:coreProperties>
</file>