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F025B" w:rsidTr="00EF025B">
        <w:trPr>
          <w:trHeight w:val="80"/>
        </w:trPr>
        <w:tc>
          <w:tcPr>
            <w:tcW w:w="9571" w:type="dxa"/>
            <w:hideMark/>
          </w:tcPr>
          <w:p w:rsidR="00EF025B" w:rsidRPr="008D54A8" w:rsidRDefault="00EF025B">
            <w:pPr>
              <w:pStyle w:val="a3"/>
              <w:spacing w:line="240" w:lineRule="auto"/>
              <w:ind w:left="0" w:right="0"/>
              <w:rPr>
                <w:sz w:val="28"/>
                <w:szCs w:val="28"/>
              </w:rPr>
            </w:pPr>
            <w:r w:rsidRPr="008D54A8">
              <w:rPr>
                <w:sz w:val="24"/>
                <w:szCs w:val="24"/>
              </w:rPr>
              <w:br w:type="page"/>
            </w:r>
            <w:r w:rsidRPr="008D54A8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25B" w:rsidRPr="008D54A8" w:rsidRDefault="00EF025B">
            <w:pPr>
              <w:jc w:val="center"/>
              <w:rPr>
                <w:b/>
                <w:bCs/>
                <w:sz w:val="28"/>
                <w:szCs w:val="28"/>
              </w:rPr>
            </w:pPr>
            <w:r w:rsidRPr="008D54A8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EF025B" w:rsidRPr="008D54A8" w:rsidRDefault="00EF025B">
            <w:pPr>
              <w:jc w:val="center"/>
              <w:rPr>
                <w:b/>
                <w:bCs/>
                <w:sz w:val="28"/>
                <w:szCs w:val="28"/>
              </w:rPr>
            </w:pPr>
            <w:r w:rsidRPr="008D54A8">
              <w:rPr>
                <w:b/>
                <w:bCs/>
                <w:sz w:val="28"/>
                <w:szCs w:val="28"/>
              </w:rPr>
              <w:t>ГОРОДА ТОГУЧИНА</w:t>
            </w:r>
          </w:p>
          <w:p w:rsidR="00EF025B" w:rsidRPr="008D54A8" w:rsidRDefault="00EF025B">
            <w:pPr>
              <w:jc w:val="center"/>
              <w:rPr>
                <w:b/>
                <w:bCs/>
                <w:sz w:val="28"/>
                <w:szCs w:val="28"/>
              </w:rPr>
            </w:pPr>
            <w:r w:rsidRPr="008D54A8">
              <w:rPr>
                <w:b/>
                <w:bCs/>
                <w:sz w:val="28"/>
                <w:szCs w:val="28"/>
              </w:rPr>
              <w:t>ТОГУЧИНСКОГО РАЙОНА</w:t>
            </w:r>
          </w:p>
          <w:p w:rsidR="00EF025B" w:rsidRPr="008D54A8" w:rsidRDefault="00EF025B">
            <w:pPr>
              <w:jc w:val="center"/>
              <w:rPr>
                <w:b/>
                <w:bCs/>
                <w:sz w:val="28"/>
                <w:szCs w:val="28"/>
              </w:rPr>
            </w:pPr>
            <w:r w:rsidRPr="008D54A8">
              <w:rPr>
                <w:b/>
                <w:bCs/>
                <w:sz w:val="28"/>
                <w:szCs w:val="28"/>
              </w:rPr>
              <w:t>НОВОСИБИРСКОЙ ОБЛАСТИ</w:t>
            </w:r>
          </w:p>
        </w:tc>
      </w:tr>
      <w:tr w:rsidR="00EF025B" w:rsidTr="00EF025B">
        <w:trPr>
          <w:trHeight w:val="305"/>
        </w:trPr>
        <w:tc>
          <w:tcPr>
            <w:tcW w:w="9571" w:type="dxa"/>
          </w:tcPr>
          <w:p w:rsidR="00EF025B" w:rsidRPr="008D54A8" w:rsidRDefault="00EF0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025B" w:rsidTr="00EF025B">
        <w:tc>
          <w:tcPr>
            <w:tcW w:w="9571" w:type="dxa"/>
            <w:hideMark/>
          </w:tcPr>
          <w:p w:rsidR="00EF025B" w:rsidRPr="008D54A8" w:rsidRDefault="00EF025B">
            <w:pPr>
              <w:jc w:val="center"/>
              <w:rPr>
                <w:b/>
                <w:sz w:val="28"/>
                <w:szCs w:val="28"/>
              </w:rPr>
            </w:pPr>
            <w:r w:rsidRPr="008D54A8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EF025B" w:rsidRDefault="00EF025B" w:rsidP="00EF025B">
      <w:pPr>
        <w:pStyle w:val="FR1"/>
      </w:pPr>
      <w:r>
        <w:rPr>
          <w:sz w:val="28"/>
        </w:rPr>
        <w:t>Тогучин</w:t>
      </w:r>
      <w:r w:rsidR="008D54A8">
        <w:rPr>
          <w:sz w:val="28"/>
        </w:rPr>
        <w:t xml:space="preserve">  </w:t>
      </w:r>
    </w:p>
    <w:p w:rsidR="00EF025B" w:rsidRDefault="00EF025B" w:rsidP="00EF025B">
      <w:pPr>
        <w:rPr>
          <w:sz w:val="16"/>
          <w:szCs w:val="16"/>
        </w:rPr>
      </w:pPr>
    </w:p>
    <w:p w:rsidR="00EF025B" w:rsidRDefault="008D54A8" w:rsidP="00EF025B">
      <w:pPr>
        <w:rPr>
          <w:sz w:val="28"/>
        </w:rPr>
      </w:pPr>
      <w:r>
        <w:rPr>
          <w:sz w:val="28"/>
        </w:rPr>
        <w:t xml:space="preserve">26.09.2025                                                                                                     </w:t>
      </w:r>
      <w:r w:rsidR="00EF025B">
        <w:rPr>
          <w:sz w:val="28"/>
        </w:rPr>
        <w:t>№</w:t>
      </w:r>
      <w:r>
        <w:rPr>
          <w:sz w:val="28"/>
        </w:rPr>
        <w:t xml:space="preserve"> 483</w:t>
      </w:r>
    </w:p>
    <w:p w:rsidR="00EF025B" w:rsidRDefault="00EF025B" w:rsidP="00EF025B">
      <w:pPr>
        <w:rPr>
          <w:sz w:val="28"/>
        </w:rPr>
      </w:pPr>
    </w:p>
    <w:p w:rsidR="00EF025B" w:rsidRDefault="00EF025B" w:rsidP="00EF025B">
      <w:pPr>
        <w:jc w:val="both"/>
        <w:rPr>
          <w:sz w:val="28"/>
        </w:rPr>
      </w:pPr>
      <w:r>
        <w:rPr>
          <w:sz w:val="28"/>
        </w:rPr>
        <w:t xml:space="preserve"> О внесении изменений в схему размещения</w:t>
      </w:r>
    </w:p>
    <w:p w:rsidR="00EF025B" w:rsidRDefault="00EF025B" w:rsidP="00EF025B">
      <w:pPr>
        <w:jc w:val="both"/>
        <w:rPr>
          <w:sz w:val="28"/>
        </w:rPr>
      </w:pPr>
      <w:r>
        <w:rPr>
          <w:sz w:val="28"/>
        </w:rPr>
        <w:t xml:space="preserve"> нестационарных торговых объектов</w:t>
      </w:r>
    </w:p>
    <w:p w:rsidR="00EF025B" w:rsidRDefault="00EF025B" w:rsidP="00EF025B">
      <w:pPr>
        <w:ind w:firstLine="567"/>
        <w:jc w:val="both"/>
        <w:rPr>
          <w:sz w:val="28"/>
        </w:rPr>
      </w:pPr>
    </w:p>
    <w:p w:rsidR="00EF025B" w:rsidRDefault="00EF025B" w:rsidP="00EF025B">
      <w:pPr>
        <w:spacing w:line="301" w:lineRule="atLeast"/>
        <w:ind w:firstLine="567"/>
        <w:jc w:val="both"/>
      </w:pPr>
      <w:r>
        <w:rPr>
          <w:sz w:val="28"/>
          <w:szCs w:val="28"/>
        </w:rPr>
        <w:t>В соответствии с Федеральным законом № 131-ФЗ «Об общих принципах организации местного самоуправления в Российской Федерации», Уставом города Тогучина Тогучинского района Новосибирской области, руководствуясь Положением о нестационарных объектах на территории города Тогучина Тогучинского района Новосибирской области, утвержденным решением десятой сессии седьмого созыва Совета депутатов города Тогучина Тогучинского района Новосибирской области от 30.03.2021 №32, администрация города Тогучина Тогучинского района Новосибирской области</w:t>
      </w:r>
      <w:r w:rsidR="008D5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F025B" w:rsidRDefault="00EF025B" w:rsidP="00EF025B">
      <w:pPr>
        <w:ind w:firstLine="567"/>
        <w:rPr>
          <w:sz w:val="16"/>
          <w:szCs w:val="16"/>
        </w:rPr>
      </w:pPr>
    </w:p>
    <w:p w:rsidR="00EF025B" w:rsidRDefault="00EF025B" w:rsidP="00EF025B">
      <w:pPr>
        <w:ind w:firstLine="567"/>
        <w:rPr>
          <w:sz w:val="16"/>
          <w:szCs w:val="16"/>
        </w:rPr>
      </w:pPr>
    </w:p>
    <w:p w:rsidR="00EF025B" w:rsidRDefault="00EF025B" w:rsidP="00EF025B">
      <w:pPr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EF025B" w:rsidRDefault="00EF025B" w:rsidP="00EF025B">
      <w:pPr>
        <w:ind w:firstLine="567"/>
        <w:rPr>
          <w:sz w:val="32"/>
          <w:szCs w:val="32"/>
        </w:rPr>
      </w:pPr>
    </w:p>
    <w:p w:rsidR="00EF025B" w:rsidRDefault="00EF025B" w:rsidP="00EF025B">
      <w:pPr>
        <w:spacing w:line="301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схему размещения нестационарных </w:t>
      </w:r>
      <w:r w:rsidR="00FE7E7D">
        <w:rPr>
          <w:color w:val="000000"/>
          <w:sz w:val="28"/>
          <w:szCs w:val="28"/>
        </w:rPr>
        <w:t xml:space="preserve">торговых </w:t>
      </w:r>
      <w:r>
        <w:rPr>
          <w:color w:val="000000"/>
          <w:sz w:val="28"/>
          <w:szCs w:val="28"/>
        </w:rPr>
        <w:t>объектов на территории города Тогучина Тогучинского района Новосибирской области, утвержденной постановлением администрации города Тогучина Тогучинского района Новосибирской области №82 от 05.03.2020 «Об утверждении схемы размещения нестационарных торговых объектов на территории города Тогучина Тогучинского района Новосибирской области» с изменениями, утвержденными постановлениями администрации города Тогучина Тогучинского района Новосибирской области</w:t>
      </w:r>
      <w:r w:rsidR="008D5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18.08.2021 </w:t>
      </w:r>
      <w:r w:rsidR="006B39B4">
        <w:rPr>
          <w:color w:val="000000"/>
          <w:sz w:val="28"/>
          <w:szCs w:val="28"/>
        </w:rPr>
        <w:t>за №373, от 27.12.2023</w:t>
      </w:r>
      <w:r w:rsidR="008D54A8">
        <w:rPr>
          <w:color w:val="000000"/>
          <w:sz w:val="28"/>
          <w:szCs w:val="28"/>
        </w:rPr>
        <w:t xml:space="preserve"> </w:t>
      </w:r>
      <w:r w:rsidR="006B39B4">
        <w:rPr>
          <w:color w:val="000000"/>
          <w:sz w:val="28"/>
          <w:szCs w:val="28"/>
        </w:rPr>
        <w:t>за №704, от 12.07.2024 за №393</w:t>
      </w:r>
      <w:r>
        <w:rPr>
          <w:color w:val="000000"/>
          <w:sz w:val="28"/>
          <w:szCs w:val="28"/>
        </w:rPr>
        <w:t>:</w:t>
      </w:r>
      <w:r w:rsidR="008D54A8">
        <w:rPr>
          <w:color w:val="000000"/>
          <w:sz w:val="28"/>
          <w:szCs w:val="28"/>
        </w:rPr>
        <w:t xml:space="preserve"> </w:t>
      </w:r>
    </w:p>
    <w:p w:rsidR="00EF025B" w:rsidRDefault="00EF025B" w:rsidP="00EF025B">
      <w:pPr>
        <w:spacing w:line="301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включить в схему размещения нестационарных торговых объектов на территории города Тогучина Тогучинского района Новосибирской области места размещения нестационарных торговых объектов, расположенных на земельных участках не муниципальной собственности и не относящихся к землям или земельным участкам, государственная собственн</w:t>
      </w:r>
      <w:r w:rsidR="00FE7E7D">
        <w:rPr>
          <w:color w:val="000000"/>
          <w:sz w:val="28"/>
          <w:szCs w:val="28"/>
        </w:rPr>
        <w:t>ость на которые не разграничена</w:t>
      </w:r>
      <w:r>
        <w:rPr>
          <w:color w:val="000000"/>
          <w:sz w:val="28"/>
          <w:szCs w:val="28"/>
        </w:rPr>
        <w:t xml:space="preserve"> - </w:t>
      </w:r>
      <w:r w:rsidR="00FE7E7D">
        <w:rPr>
          <w:color w:val="000000"/>
          <w:sz w:val="28"/>
          <w:szCs w:val="28"/>
        </w:rPr>
        <w:t xml:space="preserve">место размещения нестационарного объекта по адресу: </w:t>
      </w:r>
      <w:r>
        <w:rPr>
          <w:color w:val="000000"/>
          <w:sz w:val="28"/>
          <w:szCs w:val="28"/>
        </w:rPr>
        <w:t xml:space="preserve">Новосибирская область, г. Тогучин, ул. </w:t>
      </w:r>
      <w:r w:rsidR="006B39B4">
        <w:rPr>
          <w:color w:val="000000"/>
          <w:sz w:val="28"/>
          <w:szCs w:val="28"/>
        </w:rPr>
        <w:t>Островского</w:t>
      </w:r>
      <w:r>
        <w:rPr>
          <w:color w:val="000000"/>
          <w:sz w:val="28"/>
          <w:szCs w:val="28"/>
        </w:rPr>
        <w:t xml:space="preserve"> (</w:t>
      </w:r>
      <w:r w:rsidR="006B39B4">
        <w:rPr>
          <w:color w:val="000000"/>
          <w:sz w:val="28"/>
          <w:szCs w:val="28"/>
        </w:rPr>
        <w:t>общественное питание</w:t>
      </w:r>
      <w:r>
        <w:rPr>
          <w:color w:val="000000"/>
          <w:sz w:val="28"/>
          <w:szCs w:val="28"/>
        </w:rPr>
        <w:t>).</w:t>
      </w:r>
    </w:p>
    <w:p w:rsidR="00EF025B" w:rsidRDefault="00EF025B" w:rsidP="00EF025B">
      <w:pPr>
        <w:spacing w:line="301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Утвердить схему размещения нестационарных торговых объектов на территории города Тогучина Тогучинского района Новосибирской области в новой редакции (приложение к постановлению).</w:t>
      </w:r>
    </w:p>
    <w:p w:rsidR="00EF025B" w:rsidRDefault="00EF025B" w:rsidP="00EF025B">
      <w:pPr>
        <w:spacing w:line="301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Разместить данное постановление и схему размещения нестационарных торговых объектов на официальном</w:t>
      </w:r>
      <w:r w:rsidR="008D54A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айте города</w:t>
      </w:r>
      <w:r w:rsidR="008D5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Тогучина</w:t>
      </w:r>
      <w:r w:rsidR="008D5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Тогучинского района Новосибирской области и</w:t>
      </w:r>
      <w:r w:rsidR="008D5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 в печатном</w:t>
      </w:r>
      <w:r w:rsidR="008D5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издании «Вестник города Тогучина».</w:t>
      </w:r>
    </w:p>
    <w:p w:rsidR="00EF025B" w:rsidRDefault="00EF025B" w:rsidP="00EF025B">
      <w:pPr>
        <w:pStyle w:val="2"/>
        <w:tabs>
          <w:tab w:val="right" w:pos="9355"/>
        </w:tabs>
        <w:ind w:firstLine="567"/>
        <w:jc w:val="both"/>
      </w:pPr>
      <w:r>
        <w:t>4. Контроль за</w:t>
      </w:r>
      <w:r w:rsidR="008D54A8">
        <w:t xml:space="preserve"> </w:t>
      </w:r>
      <w:r>
        <w:t>исполнением настоящего постановления оставляю за собой.</w:t>
      </w:r>
    </w:p>
    <w:p w:rsidR="00EF025B" w:rsidRDefault="00EF025B" w:rsidP="00EF025B">
      <w:pPr>
        <w:ind w:firstLine="567"/>
      </w:pPr>
    </w:p>
    <w:p w:rsidR="00EF025B" w:rsidRDefault="00EF025B" w:rsidP="00EF025B">
      <w:pPr>
        <w:ind w:firstLine="567"/>
      </w:pPr>
    </w:p>
    <w:p w:rsidR="00EF025B" w:rsidRDefault="00EF025B" w:rsidP="00EF025B">
      <w:pPr>
        <w:ind w:firstLine="567"/>
      </w:pPr>
    </w:p>
    <w:p w:rsidR="00EF025B" w:rsidRDefault="00EF025B" w:rsidP="00EF025B">
      <w:pPr>
        <w:ind w:firstLine="567"/>
      </w:pPr>
    </w:p>
    <w:p w:rsidR="006B39B4" w:rsidRDefault="00EF025B" w:rsidP="00EF025B">
      <w:pPr>
        <w:pStyle w:val="2"/>
        <w:tabs>
          <w:tab w:val="right" w:pos="9355"/>
        </w:tabs>
      </w:pPr>
      <w:r>
        <w:t>Глав</w:t>
      </w:r>
      <w:r w:rsidR="006B39B4">
        <w:t>а</w:t>
      </w:r>
      <w:r>
        <w:t xml:space="preserve"> города Тогучина</w:t>
      </w:r>
    </w:p>
    <w:p w:rsidR="00EF025B" w:rsidRDefault="00EF025B" w:rsidP="00EF025B">
      <w:pPr>
        <w:pStyle w:val="2"/>
        <w:tabs>
          <w:tab w:val="right" w:pos="9355"/>
        </w:tabs>
      </w:pPr>
      <w:r>
        <w:t>Тогучинского района</w:t>
      </w:r>
    </w:p>
    <w:p w:rsidR="00EF025B" w:rsidRDefault="00EF025B" w:rsidP="00EF025B">
      <w:pPr>
        <w:pStyle w:val="2"/>
        <w:tabs>
          <w:tab w:val="right" w:pos="9355"/>
        </w:tabs>
        <w:rPr>
          <w:sz w:val="24"/>
          <w:szCs w:val="24"/>
        </w:rPr>
      </w:pPr>
      <w:r>
        <w:t>Новосибирской области</w:t>
      </w:r>
      <w:r w:rsidR="008D54A8">
        <w:t xml:space="preserve">                                                                </w:t>
      </w:r>
      <w:r>
        <w:t xml:space="preserve"> </w:t>
      </w:r>
      <w:r w:rsidR="006B39B4">
        <w:t>С.М. Борутенко</w:t>
      </w:r>
    </w:p>
    <w:p w:rsidR="001B0B79" w:rsidRDefault="001B0B79">
      <w:bookmarkStart w:id="0" w:name="_GoBack"/>
      <w:bookmarkEnd w:id="0"/>
    </w:p>
    <w:sectPr w:rsidR="001B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15"/>
    <w:rsid w:val="00130A75"/>
    <w:rsid w:val="001B0B79"/>
    <w:rsid w:val="003C4815"/>
    <w:rsid w:val="006B39B4"/>
    <w:rsid w:val="007B7CF8"/>
    <w:rsid w:val="008D54A8"/>
    <w:rsid w:val="00B159F2"/>
    <w:rsid w:val="00B717DE"/>
    <w:rsid w:val="00EF025B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654DA-623E-4C5A-9EF9-825E2A1F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025B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0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F025B"/>
    <w:pPr>
      <w:spacing w:line="372" w:lineRule="auto"/>
      <w:ind w:left="2200" w:right="220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02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FR1">
    <w:name w:val="FR1"/>
    <w:rsid w:val="00EF025B"/>
    <w:pPr>
      <w:widowControl w:val="0"/>
      <w:snapToGrid w:val="0"/>
      <w:spacing w:before="100" w:after="0" w:line="240" w:lineRule="auto"/>
      <w:ind w:left="2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8225-7BBB-43BF-8B39-EE2FE08B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2024-07-15T08:35:00Z</dcterms:created>
  <dcterms:modified xsi:type="dcterms:W3CDTF">2025-10-02T02:43:00Z</dcterms:modified>
</cp:coreProperties>
</file>