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D" w:rsidRPr="008F18BF" w:rsidRDefault="008469BD" w:rsidP="00EF625C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A9CC3E" wp14:editId="3C0D5604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  <w:gridCol w:w="5329"/>
      </w:tblGrid>
      <w:tr w:rsidR="008469BD" w:rsidRPr="008F18BF" w:rsidTr="00B876E2">
        <w:tc>
          <w:tcPr>
            <w:tcW w:w="9813" w:type="dxa"/>
            <w:gridSpan w:val="2"/>
          </w:tcPr>
          <w:p w:rsidR="008469BD" w:rsidRPr="008F18BF" w:rsidRDefault="008469BD" w:rsidP="008F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8469BD" w:rsidRPr="008F18BF" w:rsidRDefault="008469BD" w:rsidP="008F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ТО</w:t>
            </w:r>
            <w:bookmarkStart w:id="0" w:name="_GoBack"/>
            <w:bookmarkEnd w:id="0"/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ГУЧИНА</w:t>
            </w:r>
          </w:p>
          <w:p w:rsidR="008469BD" w:rsidRPr="008F18BF" w:rsidRDefault="008469BD" w:rsidP="008F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ТОГУЧИНСКОГО РАЙОНА</w:t>
            </w:r>
          </w:p>
          <w:p w:rsidR="008469BD" w:rsidRPr="008F18BF" w:rsidRDefault="008469BD" w:rsidP="008F18B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8469BD" w:rsidRPr="008F18BF" w:rsidTr="00B876E2">
        <w:trPr>
          <w:trHeight w:val="567"/>
        </w:trPr>
        <w:tc>
          <w:tcPr>
            <w:tcW w:w="9813" w:type="dxa"/>
            <w:gridSpan w:val="2"/>
          </w:tcPr>
          <w:p w:rsidR="008469BD" w:rsidRPr="008F18BF" w:rsidRDefault="008469BD" w:rsidP="008F18B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BD" w:rsidRPr="008F18BF" w:rsidTr="00B876E2">
        <w:tc>
          <w:tcPr>
            <w:tcW w:w="9813" w:type="dxa"/>
            <w:gridSpan w:val="2"/>
          </w:tcPr>
          <w:p w:rsidR="008469BD" w:rsidRPr="008F18BF" w:rsidRDefault="008469BD" w:rsidP="008F18B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469BD" w:rsidRPr="008F18BF" w:rsidTr="00B876E2">
        <w:trPr>
          <w:trHeight w:val="567"/>
        </w:trPr>
        <w:tc>
          <w:tcPr>
            <w:tcW w:w="9813" w:type="dxa"/>
            <w:gridSpan w:val="2"/>
          </w:tcPr>
          <w:p w:rsidR="008469BD" w:rsidRPr="008F18BF" w:rsidRDefault="008469BD" w:rsidP="008F18B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9BD" w:rsidRPr="008F18BF" w:rsidRDefault="008469BD" w:rsidP="008F18B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</w:t>
            </w:r>
          </w:p>
        </w:tc>
      </w:tr>
      <w:tr w:rsidR="008469BD" w:rsidRPr="008F18BF" w:rsidTr="00B876E2">
        <w:tc>
          <w:tcPr>
            <w:tcW w:w="4484" w:type="dxa"/>
            <w:vAlign w:val="center"/>
          </w:tcPr>
          <w:p w:rsidR="008469BD" w:rsidRDefault="00D60A77" w:rsidP="00BF2845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229DA" w:rsidRPr="008F1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7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03.03.2025</w:t>
            </w:r>
          </w:p>
          <w:p w:rsidR="00BF2845" w:rsidRPr="008F18BF" w:rsidRDefault="00BF2845" w:rsidP="00BF2845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:rsidR="008469BD" w:rsidRPr="008F18BF" w:rsidRDefault="008469BD" w:rsidP="008F18BF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№ </w:t>
            </w:r>
            <w:r w:rsidR="00CE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8469BD" w:rsidRPr="008F18BF" w:rsidTr="00B876E2">
        <w:trPr>
          <w:trHeight w:val="413"/>
        </w:trPr>
        <w:tc>
          <w:tcPr>
            <w:tcW w:w="9813" w:type="dxa"/>
            <w:gridSpan w:val="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1"/>
            </w:tblGrid>
            <w:tr w:rsidR="00BF2845" w:rsidTr="00BF2845">
              <w:tc>
                <w:tcPr>
                  <w:tcW w:w="5591" w:type="dxa"/>
                </w:tcPr>
                <w:p w:rsidR="00BF2845" w:rsidRPr="00BF2845" w:rsidRDefault="00BF2845" w:rsidP="00BF2845">
                  <w:pPr>
                    <w:ind w:right="-55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F284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порядке оповещения и информирования населения города Тогучина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      </w:r>
                </w:p>
                <w:p w:rsidR="00BF2845" w:rsidRDefault="00BF2845" w:rsidP="00BF2845">
                  <w:pPr>
                    <w:ind w:right="-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69BD" w:rsidRPr="008F18BF" w:rsidRDefault="008469BD" w:rsidP="00BF2845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4E" w:rsidRPr="00DE604E" w:rsidTr="00B876E2">
        <w:trPr>
          <w:trHeight w:val="567"/>
        </w:trPr>
        <w:tc>
          <w:tcPr>
            <w:tcW w:w="9813" w:type="dxa"/>
            <w:gridSpan w:val="2"/>
          </w:tcPr>
          <w:p w:rsidR="008469BD" w:rsidRPr="00DE604E" w:rsidRDefault="008469BD" w:rsidP="00BF2845">
            <w:pPr>
              <w:spacing w:after="243" w:line="320" w:lineRule="exact"/>
              <w:ind w:right="-2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2845" w:rsidRPr="00BF2845" w:rsidRDefault="00BF2845" w:rsidP="00BF284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8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12.02.1998 № 28-ФЗ «О гражданской обороне»,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17.05.2023 № 769 «О порядке создания, реконструкции и поддержания в состоянии постоянной готовности к использованию систем оповещения населения»,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 578/365 «Об утверждении Положения о системах оповещения населения», от 31.07.2020 № 579/366 «Об утверждении Положения по организации эксплуатационно-технического обслуживания систем оповещения населения», администрация </w:t>
      </w:r>
      <w:r w:rsidRPr="00BF2845">
        <w:rPr>
          <w:rFonts w:ascii="Times New Roman" w:eastAsia="Times New Roman" w:hAnsi="Times New Roman" w:cs="Times New Roman"/>
          <w:bCs/>
          <w:sz w:val="28"/>
          <w:szCs w:val="28"/>
        </w:rPr>
        <w:t>города Тогучина Тогучинского района Новосибирской области</w:t>
      </w:r>
    </w:p>
    <w:p w:rsidR="008469BD" w:rsidRPr="008F18BF" w:rsidRDefault="008469BD" w:rsidP="008F18B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9BD" w:rsidRPr="008F18BF" w:rsidRDefault="008469BD" w:rsidP="008F18B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BD" w:rsidRPr="008F18BF" w:rsidRDefault="008469BD" w:rsidP="008F18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469BD" w:rsidRPr="008F18BF" w:rsidRDefault="008469BD" w:rsidP="008F18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B3" w:rsidRPr="00757122" w:rsidRDefault="00CB02B3" w:rsidP="00D95A3B">
      <w:pPr>
        <w:spacing w:after="0" w:line="317" w:lineRule="exact"/>
        <w:ind w:right="-2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2B1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732B1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оповещения и информирования населения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757122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F63" w:rsidRPr="008F18BF" w:rsidRDefault="00157F63" w:rsidP="00D95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3B" w:rsidRDefault="00D95A3B" w:rsidP="00D95A3B">
      <w:pPr>
        <w:tabs>
          <w:tab w:val="left" w:pos="1172"/>
        </w:tabs>
        <w:spacing w:after="0" w:line="317" w:lineRule="exact"/>
        <w:ind w:right="-2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</w:t>
      </w:r>
      <w:r w:rsidRPr="00732B12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Тогучина </w:t>
      </w:r>
      <w:r w:rsidRPr="00732B12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области, эксплуатирующих потенциально опасные объекты, рекомендовать привести в соответствие системы оповещения муниципального и объектового уровня, обеспечивающие своевременное оповещение и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Тогучина </w:t>
      </w:r>
      <w:r w:rsidRPr="00732B12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в соответствии с Положением.</w:t>
      </w:r>
    </w:p>
    <w:p w:rsidR="00BF2845" w:rsidRPr="00732B12" w:rsidRDefault="00BF2845" w:rsidP="00D95A3B">
      <w:pPr>
        <w:tabs>
          <w:tab w:val="left" w:pos="1172"/>
        </w:tabs>
        <w:spacing w:after="0" w:line="317" w:lineRule="exact"/>
        <w:ind w:right="-2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 постановление администрации города Тогучина Тогучинского района Новосибирской области от 26.10.2018 №475 «ОГ порядке оповещения и информирование города Тогучина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характера».</w:t>
      </w:r>
    </w:p>
    <w:p w:rsidR="008469BD" w:rsidRPr="008F18BF" w:rsidRDefault="00BF2845" w:rsidP="008F18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9BD" w:rsidRPr="008F1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</w:r>
    </w:p>
    <w:p w:rsidR="008469BD" w:rsidRPr="008F18BF" w:rsidRDefault="00BF2845" w:rsidP="008F18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9BD" w:rsidRPr="008F1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8469BD" w:rsidRPr="008F18BF" w:rsidRDefault="00BF2845" w:rsidP="008F18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9BD" w:rsidRPr="008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763C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8469BD" w:rsidRPr="008F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8BF" w:rsidRPr="008F18BF" w:rsidRDefault="008F18BF" w:rsidP="008F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BD" w:rsidRDefault="008469BD" w:rsidP="008F18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BF">
        <w:rPr>
          <w:rFonts w:ascii="Times New Roman" w:eastAsia="Calibri" w:hAnsi="Times New Roman" w:cs="Times New Roman"/>
          <w:sz w:val="28"/>
          <w:szCs w:val="28"/>
        </w:rPr>
        <w:t>Глав</w:t>
      </w:r>
      <w:r w:rsidR="00BF2845">
        <w:rPr>
          <w:rFonts w:ascii="Times New Roman" w:eastAsia="Calibri" w:hAnsi="Times New Roman" w:cs="Times New Roman"/>
          <w:sz w:val="28"/>
          <w:szCs w:val="28"/>
        </w:rPr>
        <w:t>а</w:t>
      </w:r>
      <w:r w:rsidRPr="008F18BF">
        <w:rPr>
          <w:rFonts w:ascii="Times New Roman" w:eastAsia="Calibri" w:hAnsi="Times New Roman" w:cs="Times New Roman"/>
          <w:sz w:val="28"/>
          <w:szCs w:val="28"/>
        </w:rPr>
        <w:t xml:space="preserve"> города Тогучина                                                                          </w:t>
      </w:r>
      <w:r w:rsidR="00BF2845">
        <w:rPr>
          <w:rFonts w:ascii="Times New Roman" w:eastAsia="Calibri" w:hAnsi="Times New Roman" w:cs="Times New Roman"/>
          <w:sz w:val="28"/>
          <w:szCs w:val="28"/>
        </w:rPr>
        <w:t>С.М. Борутенко</w:t>
      </w:r>
    </w:p>
    <w:p w:rsidR="00BF2845" w:rsidRDefault="00BF2845" w:rsidP="008F18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                                                                                           </w:t>
      </w:r>
    </w:p>
    <w:p w:rsidR="00271314" w:rsidRDefault="00BF2845" w:rsidP="008F18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71314" w:rsidSect="008B4C27">
          <w:pgSz w:w="11906" w:h="16838"/>
          <w:pgMar w:top="794" w:right="567" w:bottom="567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71314" w:rsidRPr="00A83B53" w:rsidRDefault="00271314" w:rsidP="002713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71314" w:rsidRPr="00A83B53" w:rsidRDefault="00271314" w:rsidP="0027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271314" w:rsidRPr="00A83B53" w:rsidRDefault="00271314" w:rsidP="0027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Тогучина Тогучинского района</w:t>
      </w:r>
    </w:p>
    <w:p w:rsidR="00271314" w:rsidRPr="00A83B53" w:rsidRDefault="00271314" w:rsidP="0027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271314" w:rsidRPr="00A83B53" w:rsidRDefault="00271314" w:rsidP="0027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03.03.2025         </w:t>
      </w:r>
      <w:r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129</w:t>
      </w:r>
    </w:p>
    <w:p w:rsidR="00271314" w:rsidRPr="00A83B53" w:rsidRDefault="00271314" w:rsidP="002713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314" w:rsidRPr="00A83B53" w:rsidRDefault="00FC2EA3" w:rsidP="0027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271314" w:rsidRPr="00A83B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="00271314" w:rsidRPr="00A8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1314" w:rsidRPr="00A83B53" w:rsidRDefault="00271314" w:rsidP="0027131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A83B53">
        <w:rPr>
          <w:b w:val="0"/>
        </w:rPr>
        <w:t>о порядке оповещения и информирования населения города Тогучина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271314" w:rsidRPr="00A83B53" w:rsidRDefault="00271314" w:rsidP="00271314">
      <w:pPr>
        <w:pStyle w:val="20"/>
        <w:shd w:val="clear" w:color="auto" w:fill="auto"/>
        <w:spacing w:before="0" w:after="0" w:line="240" w:lineRule="auto"/>
        <w:rPr>
          <w:b w:val="0"/>
        </w:rPr>
      </w:pPr>
    </w:p>
    <w:p w:rsidR="00271314" w:rsidRPr="00A83B53" w:rsidRDefault="00271314" w:rsidP="00271314">
      <w:pPr>
        <w:pStyle w:val="1"/>
        <w:shd w:val="clear" w:color="auto" w:fill="auto"/>
        <w:spacing w:after="0" w:line="240" w:lineRule="auto"/>
        <w:ind w:firstLine="0"/>
      </w:pPr>
      <w:r w:rsidRPr="00A83B53">
        <w:t>1. ОБЩИЕ ПОЛОЖЕНИЯ</w:t>
      </w:r>
    </w:p>
    <w:p w:rsidR="00271314" w:rsidRPr="00A83B53" w:rsidRDefault="00271314" w:rsidP="00271314">
      <w:pPr>
        <w:pStyle w:val="1"/>
        <w:shd w:val="clear" w:color="auto" w:fill="auto"/>
        <w:spacing w:after="0" w:line="240" w:lineRule="auto"/>
        <w:ind w:firstLine="0"/>
      </w:pP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40" w:lineRule="auto"/>
        <w:ind w:left="40" w:right="20" w:firstLine="700"/>
        <w:jc w:val="both"/>
      </w:pPr>
      <w:r w:rsidRPr="002C1783">
        <w:t>Настоящее Положение определяет состав, задачи, структуру и механизм реализации мероприятий по оповещению и информированию населения Тогучинского района Новосибирской области (далее - район)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ЧС).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26"/>
        </w:tabs>
        <w:spacing w:after="0" w:line="240" w:lineRule="auto"/>
        <w:ind w:left="40" w:right="20" w:firstLine="700"/>
        <w:jc w:val="both"/>
      </w:pPr>
      <w:r w:rsidRPr="002C1783">
        <w:t>Система оповещения и информирования населения района об опасностях, возникающих при ЧС (далее - местная система оповещения), является составной частью региональной системы оповещения и информирования населения Новосибирской области и представляет собой организационно-техническое объединение органов управления, пунктов управления, специальных технических средств оповещения, сетей вещания и каналов сети связи общего пользования.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40" w:lineRule="auto"/>
        <w:ind w:left="40" w:firstLine="700"/>
        <w:jc w:val="both"/>
      </w:pPr>
      <w:r w:rsidRPr="002C1783">
        <w:t>Местная система оповещения включает в себя: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</w:pPr>
      <w:r w:rsidRPr="002C1783">
        <w:t>Единую дежурно-диспетчерскую службу Тогучинского района Новосибирской области (далее - ЕДДС);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199"/>
        </w:tabs>
        <w:spacing w:after="0" w:line="240" w:lineRule="auto"/>
        <w:ind w:left="40" w:right="20" w:firstLine="700"/>
        <w:jc w:val="both"/>
      </w:pPr>
      <w:r>
        <w:t>систему</w:t>
      </w:r>
      <w:r w:rsidRPr="002C1783">
        <w:t xml:space="preserve"> оповещения </w:t>
      </w:r>
      <w:r>
        <w:t>города Тогучина</w:t>
      </w:r>
      <w:r w:rsidRPr="002C1783">
        <w:t xml:space="preserve"> Тогучинского района Новосибирской области;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40" w:lineRule="auto"/>
        <w:ind w:left="40" w:firstLine="700"/>
        <w:jc w:val="both"/>
      </w:pPr>
      <w:r w:rsidRPr="002C1783">
        <w:t xml:space="preserve">системы оповещения объектового уровня </w:t>
      </w:r>
      <w:r>
        <w:t>города Тогучина</w:t>
      </w:r>
      <w:r w:rsidRPr="002C1783">
        <w:t xml:space="preserve"> Тогучинского района Новосибирской области:</w:t>
      </w:r>
    </w:p>
    <w:p w:rsidR="00271314" w:rsidRPr="002C1783" w:rsidRDefault="00271314" w:rsidP="00271314">
      <w:pPr>
        <w:pStyle w:val="1"/>
        <w:numPr>
          <w:ilvl w:val="0"/>
          <w:numId w:val="5"/>
        </w:numPr>
        <w:shd w:val="clear" w:color="auto" w:fill="auto"/>
        <w:tabs>
          <w:tab w:val="left" w:pos="1030"/>
        </w:tabs>
        <w:spacing w:after="0" w:line="240" w:lineRule="auto"/>
        <w:ind w:left="40" w:right="20" w:firstLine="700"/>
        <w:jc w:val="both"/>
      </w:pPr>
      <w:r w:rsidRPr="002C1783">
        <w:t>локальная система оповещения в районе размещения потенциально опасных объектов, обеспечивающая оповещение и информирование персонала объекта, а также населения, проживающего в опасной зоне вблизи объекта;</w:t>
      </w:r>
    </w:p>
    <w:p w:rsidR="00271314" w:rsidRPr="002C1783" w:rsidRDefault="00271314" w:rsidP="00271314">
      <w:pPr>
        <w:pStyle w:val="1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240" w:lineRule="auto"/>
        <w:ind w:left="40" w:right="20" w:firstLine="700"/>
        <w:jc w:val="both"/>
      </w:pPr>
      <w:r w:rsidRPr="002C1783">
        <w:t>система оповещения объекта экономики, обеспечивающая оповещение и информирование персонала объекта, а также населения, находящегося на территории объекта;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240" w:lineRule="auto"/>
        <w:ind w:left="40" w:right="20" w:firstLine="700"/>
        <w:jc w:val="both"/>
      </w:pPr>
      <w:r w:rsidRPr="002C1783">
        <w:t>специализированные технические средства оповещения и информирования населения в местах массового пребывания людей;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40" w:right="20" w:firstLine="700"/>
        <w:jc w:val="both"/>
      </w:pPr>
      <w:r w:rsidRPr="002C1783">
        <w:t xml:space="preserve">электронные ресурсы средств массовых информаций </w:t>
      </w:r>
      <w:r>
        <w:t>города Тогучина</w:t>
      </w:r>
      <w:r w:rsidRPr="002C1783">
        <w:t>;</w:t>
      </w:r>
    </w:p>
    <w:p w:rsidR="00271314" w:rsidRPr="002C1783" w:rsidRDefault="00271314" w:rsidP="00271314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spacing w:after="0" w:line="240" w:lineRule="auto"/>
        <w:ind w:left="40" w:right="20" w:firstLine="700"/>
        <w:jc w:val="both"/>
      </w:pPr>
      <w:r w:rsidRPr="002C1783">
        <w:t>официальны</w:t>
      </w:r>
      <w:r>
        <w:t>й</w:t>
      </w:r>
      <w:r w:rsidRPr="002C1783">
        <w:t xml:space="preserve"> сайт </w:t>
      </w:r>
      <w:r>
        <w:t>города Тогучина</w:t>
      </w:r>
      <w:r w:rsidRPr="002C1783">
        <w:t xml:space="preserve"> в информационно-телекоммуникационной сети «Интернет».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left="20" w:right="20" w:firstLine="700"/>
        <w:jc w:val="both"/>
      </w:pPr>
      <w:r w:rsidRPr="002C1783">
        <w:t xml:space="preserve">Оповещение населения об угрозах, возникающих при ЧС, осуществляется по местной системе оповещения путем доведения сигналов оповещения и экстренной информации о возникающих опасностях, о правилах поведения населения, о необходимости проведения мероприятий по защите населения и территории </w:t>
      </w:r>
      <w:r>
        <w:t>города Тогучина</w:t>
      </w:r>
      <w:r w:rsidRPr="002C1783">
        <w:t>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240" w:lineRule="auto"/>
        <w:ind w:left="20" w:right="20" w:firstLine="700"/>
        <w:jc w:val="both"/>
      </w:pPr>
      <w:r w:rsidRPr="002C1783">
        <w:lastRenderedPageBreak/>
        <w:t>Информирование осуществляется путем доведения до населения через средства массовой информации и по иным каналам связи сведений о прогнозируемых и возникших ЧС, принимаемых мерах по обеспечению безопасности населения и территорий, приемах и способах защиты, а также проведения пропаганды знаний в области гражданской обороны, защиты населения и территорий от ЧС, в том числе обеспечения пожарной безопасности и безопасности людей на водных объектах.</w:t>
      </w:r>
    </w:p>
    <w:p w:rsidR="00271314" w:rsidRDefault="00271314" w:rsidP="00271314">
      <w:pPr>
        <w:pStyle w:val="1"/>
        <w:shd w:val="clear" w:color="auto" w:fill="auto"/>
        <w:spacing w:after="0" w:line="240" w:lineRule="auto"/>
        <w:ind w:firstLine="0"/>
      </w:pPr>
    </w:p>
    <w:p w:rsidR="00271314" w:rsidRDefault="00271314" w:rsidP="00271314">
      <w:pPr>
        <w:pStyle w:val="1"/>
        <w:shd w:val="clear" w:color="auto" w:fill="auto"/>
        <w:spacing w:after="0" w:line="240" w:lineRule="auto"/>
        <w:ind w:firstLine="0"/>
      </w:pPr>
      <w:r w:rsidRPr="002C1783">
        <w:t>2. ОСНОВНЫЕ ЗАДАЧИ СИСТЕМЫ ОПОВЕЩЕНИЯ И ИНФОРМИРОВАНИЯ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firstLine="0"/>
      </w:pP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40" w:lineRule="auto"/>
        <w:ind w:left="20" w:right="20" w:firstLine="700"/>
        <w:jc w:val="both"/>
      </w:pPr>
      <w:r w:rsidRPr="002C1783">
        <w:t>Основной задачей местной системы оповещения и информирования является своевременное доведение сигналов оповещения (Приложение № 1), распоряжений и информации об опасностях, возникающих при военных конфликтах или вследствие этих конфликтов, а также чрезвычайных ситуациях природного и техногенного характера (далее - сигналы оповещения, распоряжения и информация) до:</w:t>
      </w:r>
    </w:p>
    <w:p w:rsidR="00271314" w:rsidRPr="002C1783" w:rsidRDefault="00271314" w:rsidP="00271314">
      <w:pPr>
        <w:pStyle w:val="1"/>
        <w:numPr>
          <w:ilvl w:val="0"/>
          <w:numId w:val="6"/>
        </w:numPr>
        <w:shd w:val="clear" w:color="auto" w:fill="auto"/>
        <w:tabs>
          <w:tab w:val="left" w:pos="1183"/>
        </w:tabs>
        <w:spacing w:after="0" w:line="240" w:lineRule="auto"/>
        <w:ind w:left="20" w:right="20" w:firstLine="700"/>
        <w:jc w:val="both"/>
      </w:pPr>
      <w:r w:rsidRPr="002C1783">
        <w:t xml:space="preserve">руководителей и должностных лиц, осуществляющих управление гражданской обороной и защитой населения на территории </w:t>
      </w:r>
      <w:r>
        <w:t>города Тогучина</w:t>
      </w:r>
      <w:r w:rsidRPr="002C1783">
        <w:t>;</w:t>
      </w:r>
    </w:p>
    <w:p w:rsidR="00271314" w:rsidRPr="002C1783" w:rsidRDefault="00271314" w:rsidP="00271314">
      <w:pPr>
        <w:pStyle w:val="1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jc w:val="both"/>
      </w:pPr>
      <w:r w:rsidRPr="002C1783">
        <w:t xml:space="preserve">руководителей органов управления и сил звена </w:t>
      </w:r>
      <w:r>
        <w:t>города Тогучина</w:t>
      </w:r>
      <w:r w:rsidRPr="002C1783">
        <w:t xml:space="preserve"> Тогучинского района Новосибирской области территориальной подсистемы Новосибирской области единой государственной системы предупреждения и ликвидации чрезвычайных ситуаций Новосибирской области (далее - РЗ ТП РСЧС);</w:t>
      </w:r>
    </w:p>
    <w:p w:rsidR="00271314" w:rsidRPr="002C1783" w:rsidRDefault="00271314" w:rsidP="00271314">
      <w:pPr>
        <w:pStyle w:val="1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700"/>
        <w:jc w:val="both"/>
      </w:pPr>
      <w:r w:rsidRPr="002C1783">
        <w:t xml:space="preserve">дежурно-диспетчерской службы (далее - ДДС) учреждений, организаций, предприятий, эксплуатирующих потенциально опасные объекты, и диспетчерской службы других объектов экономики (далее - организации), имеющих важное оборонное и экономическое значение или представляющих высокую степень опасности возникновения ЧС в мирное и военное время, и расположенных на территории </w:t>
      </w:r>
      <w:r>
        <w:t>города Тогучина</w:t>
      </w:r>
      <w:r w:rsidRPr="002C1783">
        <w:t>;</w:t>
      </w:r>
    </w:p>
    <w:p w:rsidR="00271314" w:rsidRPr="002C1783" w:rsidRDefault="00271314" w:rsidP="00271314">
      <w:pPr>
        <w:pStyle w:val="1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240" w:lineRule="auto"/>
        <w:ind w:left="20" w:firstLine="700"/>
        <w:jc w:val="both"/>
      </w:pPr>
      <w:r w:rsidRPr="002C1783">
        <w:t xml:space="preserve">населения, проживающего на территории </w:t>
      </w:r>
      <w:r>
        <w:t>города Тогучина</w:t>
      </w:r>
      <w:r w:rsidRPr="002C1783">
        <w:t>.</w:t>
      </w:r>
    </w:p>
    <w:p w:rsidR="00271314" w:rsidRDefault="00271314" w:rsidP="00271314">
      <w:pPr>
        <w:pStyle w:val="1"/>
        <w:shd w:val="clear" w:color="auto" w:fill="auto"/>
        <w:tabs>
          <w:tab w:val="left" w:pos="414"/>
        </w:tabs>
        <w:spacing w:after="0" w:line="240" w:lineRule="auto"/>
        <w:ind w:left="720" w:firstLine="0"/>
        <w:jc w:val="left"/>
      </w:pPr>
    </w:p>
    <w:p w:rsidR="00271314" w:rsidRDefault="00271314" w:rsidP="00271314">
      <w:pPr>
        <w:pStyle w:val="1"/>
        <w:shd w:val="clear" w:color="auto" w:fill="auto"/>
        <w:tabs>
          <w:tab w:val="left" w:pos="414"/>
        </w:tabs>
        <w:spacing w:after="0" w:line="240" w:lineRule="auto"/>
        <w:ind w:firstLine="0"/>
      </w:pPr>
      <w:r>
        <w:t xml:space="preserve">3. </w:t>
      </w:r>
      <w:r w:rsidRPr="002C1783">
        <w:t>ПРИМЕНЕНИЕ СИСТЕМЫ ОПОВЕЩЕНИЯ И ИНФОРМИРОВАНИЯ</w:t>
      </w:r>
    </w:p>
    <w:p w:rsidR="00271314" w:rsidRPr="002C1783" w:rsidRDefault="00271314" w:rsidP="00271314">
      <w:pPr>
        <w:pStyle w:val="1"/>
        <w:shd w:val="clear" w:color="auto" w:fill="auto"/>
        <w:tabs>
          <w:tab w:val="left" w:pos="414"/>
        </w:tabs>
        <w:spacing w:after="0" w:line="240" w:lineRule="auto"/>
        <w:ind w:left="720" w:firstLine="0"/>
        <w:jc w:val="left"/>
      </w:pP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240" w:lineRule="auto"/>
        <w:ind w:left="20" w:right="20" w:firstLine="700"/>
        <w:jc w:val="both"/>
      </w:pPr>
      <w:r w:rsidRPr="002C1783">
        <w:t xml:space="preserve">Решение об использовании системы оповещения и информирования населения </w:t>
      </w:r>
      <w:r>
        <w:t>города Тогучина</w:t>
      </w:r>
      <w:r w:rsidRPr="002C1783">
        <w:t xml:space="preserve"> принимают:</w:t>
      </w:r>
    </w:p>
    <w:p w:rsidR="00271314" w:rsidRPr="002C1783" w:rsidRDefault="00271314" w:rsidP="00271314">
      <w:pPr>
        <w:pStyle w:val="1"/>
        <w:numPr>
          <w:ilvl w:val="0"/>
          <w:numId w:val="7"/>
        </w:numPr>
        <w:shd w:val="clear" w:color="auto" w:fill="auto"/>
        <w:tabs>
          <w:tab w:val="left" w:pos="1046"/>
        </w:tabs>
        <w:spacing w:after="0" w:line="240" w:lineRule="auto"/>
        <w:ind w:left="20" w:right="20" w:firstLine="700"/>
        <w:jc w:val="both"/>
      </w:pPr>
      <w:r w:rsidRPr="002C1783">
        <w:t xml:space="preserve">местной системы оповещения – Глава </w:t>
      </w:r>
      <w:r>
        <w:t>города Тогучина</w:t>
      </w:r>
      <w:r w:rsidRPr="002C1783">
        <w:t xml:space="preserve"> Тогучинского района</w:t>
      </w:r>
      <w:r>
        <w:t xml:space="preserve"> </w:t>
      </w:r>
      <w:r w:rsidRPr="002C1783">
        <w:t>Новосибирской области или лицо его замещающее, председатель комиссии по чрезвычайным ситуациям и обеспечению пожарной безопасности;</w:t>
      </w:r>
    </w:p>
    <w:p w:rsidR="00271314" w:rsidRPr="002C1783" w:rsidRDefault="00271314" w:rsidP="00271314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spacing w:after="0" w:line="240" w:lineRule="auto"/>
        <w:ind w:left="20" w:firstLine="720"/>
        <w:jc w:val="both"/>
      </w:pPr>
      <w:r w:rsidRPr="002C1783">
        <w:t>системы оповещения объектового уровня - руководитель организации.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20"/>
        <w:jc w:val="both"/>
      </w:pPr>
      <w:r w:rsidRPr="002C1783">
        <w:t xml:space="preserve">Непосредственное оповещение и информирование руководителей органов управления и сил </w:t>
      </w:r>
      <w:r>
        <w:t xml:space="preserve">городского </w:t>
      </w:r>
      <w:r w:rsidRPr="002C1783">
        <w:t>звена территориальной подсистемы РСЧС Тогучинского района Новосибирской области осуществляет</w:t>
      </w:r>
      <w:r>
        <w:t xml:space="preserve">ся оперативной дежурной сменой </w:t>
      </w:r>
      <w:r w:rsidRPr="002C1783">
        <w:t>ДДС вне очереди, с использованием всех имеющихся в е</w:t>
      </w:r>
      <w:r>
        <w:t>го</w:t>
      </w:r>
      <w:r w:rsidRPr="002C1783">
        <w:t xml:space="preserve"> распоряжении средств связи и оповещения, согласно списк</w:t>
      </w:r>
      <w:r>
        <w:t>ам</w:t>
      </w:r>
      <w:r w:rsidRPr="002C1783">
        <w:t>, утвержденны</w:t>
      </w:r>
      <w:r>
        <w:t>м</w:t>
      </w:r>
      <w:r w:rsidRPr="002C1783">
        <w:t xml:space="preserve"> органом специально уполномоченным на решение задач в области гражданской обороны и защиты населения от чрезвычайных ситуаций администрации </w:t>
      </w:r>
      <w:r>
        <w:t>города Тогучина</w:t>
      </w:r>
      <w:r w:rsidRPr="002C1783">
        <w:t xml:space="preserve"> Тогучинского района Новосибирской области (далее - специально уполномоченный орган). Списки могут уточняться и корректироваться специально уполномоченным органом.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2C1783">
        <w:lastRenderedPageBreak/>
        <w:t>При совпадении времени передачи правительственных сообщений и проведения оповещения и информирования приоритет имеет правительственное сообщение.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after="0" w:line="240" w:lineRule="auto"/>
        <w:ind w:left="20" w:right="20" w:firstLine="720"/>
        <w:jc w:val="both"/>
      </w:pPr>
      <w:r w:rsidRPr="002C1783">
        <w:t>Передача сигналов оповещения, распоряжений и информации может осуществляться как в автоматизированном, так и неавтоматизированном режиме.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2C1783">
        <w:t>Основной режим - автоматизированный. Передача сигналов оповещения, распоряжений и информации осуществляется с использованием технических средств оповещения по каналам сети связи общего пользования.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2C1783">
        <w:t>В неавтоматизированном режиме передача сигналов оповещения, распоряжений и информации осуществляется с использованием средств и каналов общегосударственной сети связи, СМС-сообщений, звукоусилительных средств, в том числе мобильных, дворового обхода и схода граждан.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20"/>
        <w:jc w:val="both"/>
      </w:pPr>
      <w:r w:rsidRPr="002C1783">
        <w:t>Основной способ оповещения и информирования населения - передача речевых сообщений через громкоговорящие комплексы оповещения, а также подключение специальных технических средств, установленные в местах массового пребывания людей.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20"/>
        <w:jc w:val="both"/>
      </w:pPr>
      <w:r w:rsidRPr="002C1783">
        <w:t>Стар</w:t>
      </w:r>
      <w:r>
        <w:t xml:space="preserve">ший оперативный дежурный смены </w:t>
      </w:r>
      <w:r w:rsidRPr="002C1783">
        <w:t xml:space="preserve">ДДС, приняв сигнал оповещения, распоряжение или информацию от вышестоящих органов управления РСЧС и гражданской обороны, подтверждает их получение, проверяет достоверность полученного сигнала (сообщения), немедленно доводит их до Главы </w:t>
      </w:r>
      <w:r>
        <w:t>города Тогучина</w:t>
      </w:r>
      <w:r w:rsidRPr="002C1783">
        <w:t xml:space="preserve"> Тогучинского района Новосибирской области, органов управления, сил и средств гражданской обороны и РЗ ТП РСЧС.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539"/>
        </w:tabs>
        <w:spacing w:after="0" w:line="240" w:lineRule="auto"/>
        <w:ind w:left="20" w:right="20" w:firstLine="720"/>
        <w:jc w:val="both"/>
      </w:pPr>
      <w:r w:rsidRPr="002C1783">
        <w:t>Информация о задействовании (санкционированном или несанкционированном) местной систем</w:t>
      </w:r>
      <w:r>
        <w:t xml:space="preserve">ы оповещения предоставляется в </w:t>
      </w:r>
      <w:r w:rsidRPr="002C1783">
        <w:t xml:space="preserve">ДДС </w:t>
      </w:r>
      <w:r>
        <w:t>города Тогучина</w:t>
      </w:r>
      <w:r w:rsidRPr="002C1783">
        <w:t>.</w:t>
      </w:r>
    </w:p>
    <w:p w:rsidR="00271314" w:rsidRDefault="00271314" w:rsidP="00271314">
      <w:pPr>
        <w:pStyle w:val="1"/>
        <w:shd w:val="clear" w:color="auto" w:fill="auto"/>
        <w:tabs>
          <w:tab w:val="left" w:pos="1472"/>
        </w:tabs>
        <w:spacing w:after="0" w:line="240" w:lineRule="auto"/>
        <w:ind w:right="580" w:firstLine="0"/>
      </w:pPr>
    </w:p>
    <w:p w:rsidR="00271314" w:rsidRDefault="00271314" w:rsidP="00271314">
      <w:pPr>
        <w:pStyle w:val="1"/>
        <w:shd w:val="clear" w:color="auto" w:fill="auto"/>
        <w:tabs>
          <w:tab w:val="left" w:pos="1472"/>
        </w:tabs>
        <w:spacing w:after="0" w:line="240" w:lineRule="auto"/>
        <w:ind w:right="580" w:firstLine="0"/>
      </w:pPr>
      <w:r>
        <w:t xml:space="preserve">4. </w:t>
      </w:r>
      <w:r w:rsidRPr="002C1783">
        <w:t>СОЗДАНИЕ, СОВЕРШЕНСТВОВАНИЕ И ПОДДЕРЖАНИЕ В ГОТОВНОСТИ СИСТЕМЫ ОПОВЕЩЕНИЯ И ИНФОРМИРОВАНИЯ</w:t>
      </w:r>
    </w:p>
    <w:p w:rsidR="00271314" w:rsidRPr="002C1783" w:rsidRDefault="00271314" w:rsidP="00271314">
      <w:pPr>
        <w:pStyle w:val="1"/>
        <w:shd w:val="clear" w:color="auto" w:fill="auto"/>
        <w:tabs>
          <w:tab w:val="left" w:pos="1472"/>
        </w:tabs>
        <w:spacing w:after="0" w:line="240" w:lineRule="auto"/>
        <w:ind w:right="580" w:firstLine="0"/>
      </w:pP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240" w:lineRule="auto"/>
        <w:ind w:left="20" w:right="20" w:firstLine="720"/>
        <w:jc w:val="both"/>
      </w:pPr>
      <w:r w:rsidRPr="002C1783">
        <w:t>Местная система оповещения и информирования создается заблаговременно в мирное время, совершенствуется и поддерживается в постоянной готовности к применению администраци</w:t>
      </w:r>
      <w:r>
        <w:t>ей города Тогучина</w:t>
      </w:r>
      <w:r w:rsidRPr="002C1783">
        <w:t xml:space="preserve"> и организаций.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370"/>
        </w:tabs>
        <w:spacing w:after="0" w:line="240" w:lineRule="auto"/>
        <w:ind w:left="20" w:right="20" w:firstLine="720"/>
        <w:jc w:val="both"/>
      </w:pPr>
      <w:r w:rsidRPr="002C1783">
        <w:t>Технические параметры (характеристики) сопряжения системы оповещения и информирования должны соответствовать техническим параметрам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left="20" w:firstLine="0"/>
        <w:jc w:val="left"/>
      </w:pPr>
      <w:r w:rsidRPr="002C1783">
        <w:t>(характеристикам) сетей связи общего пользования.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240" w:lineRule="auto"/>
        <w:ind w:left="20" w:right="20" w:firstLine="720"/>
        <w:jc w:val="both"/>
      </w:pPr>
      <w:r w:rsidRPr="002C1783">
        <w:t xml:space="preserve">   Местная система оповещения и информирования должна обеспечивать как циркулярное, так и выборочное (по направлениям оповещения) доведение сигналов оповещения, распоряжений и информации.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132"/>
        </w:tabs>
        <w:spacing w:after="0" w:line="240" w:lineRule="auto"/>
        <w:ind w:left="20" w:firstLine="720"/>
        <w:jc w:val="both"/>
      </w:pPr>
      <w:r w:rsidRPr="002C1783">
        <w:t xml:space="preserve">   Специально уполномоченный орган:</w:t>
      </w:r>
    </w:p>
    <w:p w:rsidR="00271314" w:rsidRPr="002C1783" w:rsidRDefault="00271314" w:rsidP="00271314">
      <w:pPr>
        <w:pStyle w:val="1"/>
        <w:numPr>
          <w:ilvl w:val="0"/>
          <w:numId w:val="8"/>
        </w:numPr>
        <w:shd w:val="clear" w:color="auto" w:fill="auto"/>
        <w:tabs>
          <w:tab w:val="left" w:pos="1244"/>
        </w:tabs>
        <w:spacing w:after="0" w:line="240" w:lineRule="auto"/>
        <w:ind w:left="20" w:right="20" w:firstLine="720"/>
        <w:jc w:val="both"/>
      </w:pPr>
      <w:r w:rsidRPr="002C1783">
        <w:t>разрабатывает тексты речевых сообщений для оповещения и информирования населения об опасностях, возникающих при военных конфликтах или вследств</w:t>
      </w:r>
      <w:r>
        <w:t xml:space="preserve">ие этих конфликтов, а также ЧС </w:t>
      </w:r>
      <w:r w:rsidRPr="002C1783">
        <w:t>(Приложение № 2);</w:t>
      </w:r>
    </w:p>
    <w:p w:rsidR="00271314" w:rsidRPr="002C1783" w:rsidRDefault="00271314" w:rsidP="00271314">
      <w:pPr>
        <w:pStyle w:val="1"/>
        <w:numPr>
          <w:ilvl w:val="0"/>
          <w:numId w:val="8"/>
        </w:numPr>
        <w:shd w:val="clear" w:color="auto" w:fill="auto"/>
        <w:tabs>
          <w:tab w:val="left" w:pos="1215"/>
        </w:tabs>
        <w:spacing w:after="0" w:line="240" w:lineRule="auto"/>
        <w:ind w:left="20" w:right="20" w:firstLine="720"/>
        <w:jc w:val="both"/>
      </w:pPr>
      <w:r w:rsidRPr="002C1783">
        <w:t>участвует в проверках состояния готовности местной системы оповещения;</w:t>
      </w:r>
    </w:p>
    <w:p w:rsidR="00271314" w:rsidRPr="002C1783" w:rsidRDefault="00271314" w:rsidP="00271314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20"/>
        <w:jc w:val="both"/>
      </w:pPr>
      <w:r w:rsidRPr="002C1783">
        <w:t xml:space="preserve">   готовит предложения по развитию и совершенствованию местной системы оповещения.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</w:pPr>
      <w:r>
        <w:t>Р</w:t>
      </w:r>
      <w:r w:rsidRPr="002C1783">
        <w:t xml:space="preserve">уководителям организаций, находящихся на территории </w:t>
      </w:r>
      <w:r>
        <w:t>города Тогучина,</w:t>
      </w:r>
      <w:r w:rsidRPr="002C1783">
        <w:t xml:space="preserve"> рекомендовать организовать:</w:t>
      </w:r>
    </w:p>
    <w:p w:rsidR="00271314" w:rsidRPr="002C1783" w:rsidRDefault="00271314" w:rsidP="00271314">
      <w:pPr>
        <w:pStyle w:val="1"/>
        <w:numPr>
          <w:ilvl w:val="0"/>
          <w:numId w:val="9"/>
        </w:numPr>
        <w:shd w:val="clear" w:color="auto" w:fill="auto"/>
        <w:tabs>
          <w:tab w:val="left" w:pos="1525"/>
        </w:tabs>
        <w:spacing w:after="0" w:line="240" w:lineRule="auto"/>
        <w:ind w:left="20" w:right="20" w:firstLine="720"/>
        <w:jc w:val="both"/>
      </w:pPr>
      <w:r w:rsidRPr="002C1783">
        <w:lastRenderedPageBreak/>
        <w:t>осуществление эксплуатационно-технического обслуживания технических средств связи и оповещения;</w:t>
      </w:r>
    </w:p>
    <w:p w:rsidR="00271314" w:rsidRPr="002C1783" w:rsidRDefault="00271314" w:rsidP="00271314">
      <w:pPr>
        <w:pStyle w:val="1"/>
        <w:numPr>
          <w:ilvl w:val="0"/>
          <w:numId w:val="9"/>
        </w:numPr>
        <w:shd w:val="clear" w:color="auto" w:fill="auto"/>
        <w:tabs>
          <w:tab w:val="left" w:pos="1046"/>
        </w:tabs>
        <w:spacing w:after="0" w:line="240" w:lineRule="auto"/>
        <w:ind w:left="20" w:firstLine="720"/>
        <w:jc w:val="both"/>
      </w:pPr>
      <w:r>
        <w:t xml:space="preserve"> </w:t>
      </w:r>
      <w:r w:rsidRPr="002C1783">
        <w:t>подготовку сотрудников ДДС;</w:t>
      </w:r>
    </w:p>
    <w:p w:rsidR="00271314" w:rsidRPr="002C1783" w:rsidRDefault="00271314" w:rsidP="00271314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after="0" w:line="240" w:lineRule="auto"/>
        <w:ind w:left="20" w:right="20" w:firstLine="720"/>
        <w:jc w:val="both"/>
      </w:pPr>
      <w:r>
        <w:t xml:space="preserve"> </w:t>
      </w:r>
      <w:r w:rsidRPr="002C1783">
        <w:t>проведение мероприятия по развитию, совершенствованию и поддержанию в готовности систем оповещения.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spacing w:after="0" w:line="240" w:lineRule="auto"/>
        <w:ind w:left="20" w:right="20" w:firstLine="720"/>
        <w:jc w:val="both"/>
      </w:pPr>
      <w:r w:rsidRPr="002C1783">
        <w:t>Запасы мобильных (возимых и переносных) средств оповещения и информирования населения создаются и поддерживаются в готовности к применению на муници</w:t>
      </w:r>
      <w:r>
        <w:t>пальном уровне - решением Г</w:t>
      </w:r>
      <w:r w:rsidRPr="002C1783">
        <w:t>лав</w:t>
      </w:r>
      <w:r>
        <w:t>ы</w:t>
      </w:r>
      <w:r w:rsidRPr="002C1783">
        <w:t xml:space="preserve"> </w:t>
      </w:r>
      <w:r>
        <w:t>города Тогучина</w:t>
      </w:r>
      <w:r w:rsidRPr="002C1783">
        <w:t>, на объектовом уровне - решением руководителя организации.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2C1783">
        <w:t>Номенклатура, объем, места размещения, а также порядок накопления, хранения и использования запасов мобильных средств оповещения и информирования определяются должностными лицами, их создающими.</w:t>
      </w: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40" w:lineRule="auto"/>
        <w:ind w:left="20" w:right="20" w:firstLine="720"/>
        <w:jc w:val="both"/>
      </w:pPr>
      <w:r w:rsidRPr="002C1783">
        <w:t xml:space="preserve">В целях поддержания в готовности местной системы оповещения и информирования населения администрацией </w:t>
      </w:r>
      <w:r>
        <w:t>города Тогучина</w:t>
      </w:r>
      <w:r w:rsidRPr="002C1783">
        <w:t xml:space="preserve"> Тогучинского района Новосибирской области совместно с организациями связи проводятся проверки работоспособности и организуется эксплуатационно-техническое обслуживание на основании утвержденных планов проверок, в соответствии с законодательством.</w:t>
      </w:r>
    </w:p>
    <w:p w:rsidR="00271314" w:rsidRDefault="00271314" w:rsidP="00271314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</w:pPr>
    </w:p>
    <w:p w:rsidR="00271314" w:rsidRDefault="00271314" w:rsidP="00271314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</w:pPr>
      <w:r>
        <w:t xml:space="preserve">5. </w:t>
      </w:r>
      <w:r w:rsidRPr="002C1783">
        <w:t>ПОРЯДОК ФИНАНСИРОВАНИЯ СИСТЕМЫ ПОВЕЩЕНИЯ И ИНФОРМИРОВАНИЯ</w:t>
      </w:r>
    </w:p>
    <w:p w:rsidR="00271314" w:rsidRPr="002C1783" w:rsidRDefault="00271314" w:rsidP="00271314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</w:pPr>
    </w:p>
    <w:p w:rsidR="00271314" w:rsidRPr="002C1783" w:rsidRDefault="00271314" w:rsidP="00271314">
      <w:pPr>
        <w:pStyle w:val="1"/>
        <w:numPr>
          <w:ilvl w:val="0"/>
          <w:numId w:val="3"/>
        </w:numPr>
        <w:shd w:val="clear" w:color="auto" w:fill="auto"/>
        <w:tabs>
          <w:tab w:val="left" w:pos="1284"/>
        </w:tabs>
        <w:spacing w:after="0" w:line="240" w:lineRule="auto"/>
        <w:ind w:left="20" w:right="20" w:firstLine="720"/>
        <w:jc w:val="both"/>
      </w:pPr>
      <w:r w:rsidRPr="002C1783">
        <w:t>Финансирование совершенствования и поддержания в готовности местной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производится в установленном законом порядке.</w:t>
      </w:r>
    </w:p>
    <w:p w:rsidR="00271314" w:rsidRPr="002C1783" w:rsidRDefault="00271314" w:rsidP="00271314">
      <w:pPr>
        <w:pStyle w:val="1"/>
        <w:shd w:val="clear" w:color="auto" w:fill="auto"/>
        <w:spacing w:after="0" w:line="240" w:lineRule="auto"/>
        <w:ind w:right="320" w:firstLine="0"/>
      </w:pPr>
      <w:r>
        <w:t>_______________________</w:t>
      </w:r>
    </w:p>
    <w:p w:rsidR="00271314" w:rsidRPr="002C1783" w:rsidRDefault="00271314" w:rsidP="00271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1314" w:rsidRDefault="00271314" w:rsidP="008F18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713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sz w:val="26"/>
          <w:szCs w:val="26"/>
        </w:rPr>
        <w:t>к Положению о порядке оповещения и информирования населения города Тогучина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СИГНАЛОВ </w:t>
      </w:r>
    </w:p>
    <w:p w:rsidR="00271314" w:rsidRPr="00271314" w:rsidRDefault="00271314" w:rsidP="00271314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bCs/>
          <w:sz w:val="26"/>
          <w:szCs w:val="26"/>
        </w:rPr>
        <w:t>оповещения при возникновении чрезвычайных ситуаций</w:t>
      </w:r>
    </w:p>
    <w:p w:rsidR="00271314" w:rsidRPr="00271314" w:rsidRDefault="00271314" w:rsidP="00271314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5954"/>
        <w:gridCol w:w="3571"/>
      </w:tblGrid>
      <w:tr w:rsidR="00271314" w:rsidRPr="00271314" w:rsidTr="00137CAE">
        <w:trPr>
          <w:trHeight w:hRule="exact" w:val="77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6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№</w:t>
            </w:r>
          </w:p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before="60"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Содержание (значение) распоряжения (сообщения)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Сигналы</w:t>
            </w:r>
          </w:p>
        </w:tc>
      </w:tr>
      <w:tr w:rsidR="00271314" w:rsidRPr="00271314" w:rsidTr="00137CAE">
        <w:trPr>
          <w:trHeight w:hRule="exact" w:val="128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Сообщение о возникновении ЧС на территории области, для ликвидации которой требуется привлечение сил и средств взаимодеиствующих структур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ФАКЕЛ 0101</w:t>
            </w:r>
          </w:p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(дата, московское время, место и причина возникновения ЧС, степень опасности, требуемые силы для ее ликвидации)</w:t>
            </w:r>
          </w:p>
        </w:tc>
      </w:tr>
      <w:tr w:rsidR="00271314" w:rsidRPr="00271314" w:rsidTr="00137CAE">
        <w:trPr>
          <w:trHeight w:hRule="exact" w:val="85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Ввести в действие планы взаимодействия. Подразделения (формирования), привлекаемые для ликвидации ЧС, привести в готовность к действиям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КАСКАД 2121</w:t>
            </w:r>
          </w:p>
        </w:tc>
      </w:tr>
      <w:tr w:rsidR="00271314" w:rsidRPr="00271314" w:rsidTr="00137CAE">
        <w:trPr>
          <w:trHeight w:hRule="exact" w:val="68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Подразделения (формирования), привлекаемые для ликвидации ЧС, направить в район действий. Пункт встречи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3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ЛЕНТА 3131 Пункт встречи</w:t>
            </w:r>
          </w:p>
        </w:tc>
      </w:tr>
      <w:tr w:rsidR="00271314" w:rsidRPr="00271314" w:rsidTr="00137CAE">
        <w:trPr>
          <w:trHeight w:hRule="exact" w:val="299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71314" w:rsidRPr="00271314" w:rsidTr="00137CAE">
        <w:trPr>
          <w:trHeight w:hRule="exact" w:val="101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Направить представителя в оперативный штаб ликвидации ЧС для уточнения плана совместных действий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КОРДОН 4141</w:t>
            </w:r>
          </w:p>
        </w:tc>
      </w:tr>
      <w:tr w:rsidR="00271314" w:rsidRPr="00271314" w:rsidTr="00137CAE">
        <w:trPr>
          <w:trHeight w:hRule="exact" w:val="59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Подразделения (формирования), привлекавшиеся для ликвидации ЧС, вернуть в местам постоянной дислокации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6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КАБРИОЛЕТ 5111</w:t>
            </w:r>
          </w:p>
        </w:tc>
      </w:tr>
    </w:tbl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271314" w:rsidRPr="00271314" w:rsidSect="00CB5A53">
          <w:headerReference w:type="even" r:id="rId9"/>
          <w:pgSz w:w="11909" w:h="16838"/>
          <w:pgMar w:top="709" w:right="831" w:bottom="1039" w:left="860" w:header="0" w:footer="3" w:gutter="0"/>
          <w:cols w:space="720"/>
          <w:noEndnote/>
          <w:docGrid w:linePitch="360"/>
        </w:sect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300" w:line="320" w:lineRule="exact"/>
        <w:ind w:left="5420" w:right="3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271314" w:rsidRPr="00271314" w:rsidRDefault="00271314" w:rsidP="00271314">
      <w:pPr>
        <w:widowControl w:val="0"/>
        <w:spacing w:after="0" w:line="240" w:lineRule="auto"/>
        <w:ind w:left="5420"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sz w:val="26"/>
          <w:szCs w:val="26"/>
        </w:rPr>
        <w:t>к Положению о порядке оповещения и информирования населения города Тогучина Тогучинского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271314" w:rsidRPr="00271314" w:rsidRDefault="00271314" w:rsidP="00271314">
      <w:pPr>
        <w:widowControl w:val="0"/>
        <w:spacing w:after="0" w:line="240" w:lineRule="auto"/>
        <w:ind w:left="2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1314" w:rsidRPr="00271314" w:rsidRDefault="00271314" w:rsidP="00271314">
      <w:pPr>
        <w:widowControl w:val="0"/>
        <w:spacing w:after="0" w:line="240" w:lineRule="auto"/>
        <w:ind w:left="2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bCs/>
          <w:sz w:val="26"/>
          <w:szCs w:val="26"/>
        </w:rPr>
        <w:t xml:space="preserve">ТЕКСТЫ РЕЧЕВЫХ СООБЩЕНИЙ </w:t>
      </w:r>
    </w:p>
    <w:p w:rsidR="00271314" w:rsidRPr="00271314" w:rsidRDefault="00271314" w:rsidP="00271314">
      <w:pPr>
        <w:widowControl w:val="0"/>
        <w:spacing w:after="0" w:line="240" w:lineRule="auto"/>
        <w:ind w:left="2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314">
        <w:rPr>
          <w:rFonts w:ascii="Times New Roman" w:eastAsia="Times New Roman" w:hAnsi="Times New Roman" w:cs="Times New Roman"/>
          <w:bCs/>
          <w:sz w:val="26"/>
          <w:szCs w:val="26"/>
        </w:rPr>
        <w:t>для оповещения и информирования населения</w:t>
      </w:r>
    </w:p>
    <w:p w:rsidR="00271314" w:rsidRPr="00271314" w:rsidRDefault="00271314" w:rsidP="00271314">
      <w:pPr>
        <w:widowControl w:val="0"/>
        <w:spacing w:after="0" w:line="240" w:lineRule="auto"/>
        <w:ind w:left="2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272"/>
        <w:gridCol w:w="7124"/>
      </w:tblGrid>
      <w:tr w:rsidR="00271314" w:rsidRPr="00271314" w:rsidTr="00137CAE">
        <w:trPr>
          <w:trHeight w:hRule="exact" w:val="5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60" w:line="17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№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before="60" w:after="0" w:line="17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Виды ЧС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Тексты оповещения (информирования)</w:t>
            </w:r>
          </w:p>
        </w:tc>
      </w:tr>
      <w:tr w:rsidR="00271314" w:rsidRPr="00271314" w:rsidTr="00137CAE">
        <w:trPr>
          <w:trHeight w:hRule="exact" w:val="21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угрозе воздушного нападения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Воздушная тревога!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Отключите свет, газ, воду. Возьмите средства индивидуальной защиты, документы, деньги, ценные вещи, запас продуктов и воды. Предупредите соседей и, при необходимости, окажите помощь больным и престарелым выитп на улицу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Как можно быстрее дойдите до защитного сооружения или укройтесь на местности. Соблюдайте спокойствие и порядок.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Будьте внимательны к сообщениям Главного управления МЧС России по Новосибирской области.</w:t>
            </w:r>
          </w:p>
        </w:tc>
      </w:tr>
      <w:tr w:rsidR="00271314" w:rsidRPr="00271314" w:rsidTr="00137CAE">
        <w:trPr>
          <w:trHeight w:hRule="exact" w:val="137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террористическом акте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 (район) произошел террористический акт, в результате которого пострадало чел. Убедительная просьба не поддаваться паническим настроениям, не занимать телефонную сеть разговорами. Владельцам личного транспорта, водителям организаций и предприятий ограничить движение по улицам, не препятствовать проезду специальной техники.</w:t>
            </w:r>
          </w:p>
        </w:tc>
      </w:tr>
      <w:tr w:rsidR="00271314" w:rsidRPr="00271314" w:rsidTr="00137CAE">
        <w:trPr>
          <w:trHeight w:hRule="exact" w:val="1847"/>
          <w:jc w:val="center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Гражданам, находящимся вблизи места теракта, строго выполнять требования представителей власти и специальных служб.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Телефон для справок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Об устранении опасностей п порядке дальнейших действий Вам сообщат. Будьте внимательны к сообщениям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271314" w:rsidRPr="00271314" w:rsidTr="00137CAE">
        <w:trPr>
          <w:trHeight w:hRule="exact" w:val="41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8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угрозе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радиационного заражения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Возникла непосредственная угроза радиоактивного заражения.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Приведите в готовность средства индивидуальной защиты и держите их постоянно при себе. По команде ГУ МЧС России по Новосибирской области наденьте их. Для защиты поверхностей тела от загрязнения радиоактивными веществами используйте спортивную одежду, комбинезоны и сапоги. При себе имейте пленочные (полимерные) накидки, куртки или плащи.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Проверьте герметизацию жилых помещений, состояние окон и дверей, без крайней необходимости не покидайте помещений.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Загерметизируйте продукты питания и создайте в закрытых емкостях запасы воды.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Оповестите соседей о полученной информации.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 дальнейшем действуйте в соответствии с указаниями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271314" w:rsidRPr="00271314" w:rsidTr="00137CAE">
        <w:trPr>
          <w:trHeight w:hRule="exact" w:val="26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выбросе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 (район) произошла авария с</w:t>
            </w:r>
          </w:p>
        </w:tc>
      </w:tr>
    </w:tbl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271314" w:rsidRPr="00271314" w:rsidSect="005C1C3E">
          <w:headerReference w:type="even" r:id="rId10"/>
          <w:headerReference w:type="default" r:id="rId11"/>
          <w:type w:val="continuous"/>
          <w:pgSz w:w="11909" w:h="16838"/>
          <w:pgMar w:top="851" w:right="567" w:bottom="851" w:left="1418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272"/>
        <w:gridCol w:w="7128"/>
      </w:tblGrid>
      <w:tr w:rsidR="00271314" w:rsidRPr="00271314" w:rsidTr="00137CAE">
        <w:trPr>
          <w:trHeight w:hRule="exact" w:val="9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аммиака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выбросом аммиака на предприятии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Зараженный воздух распространяется в сторону жилых домов и предприятий в сторону улиц . Населению, проживающему на улицах в домах</w:t>
            </w:r>
          </w:p>
        </w:tc>
      </w:tr>
      <w:tr w:rsidR="00271314" w:rsidRPr="00271314" w:rsidTr="00137CAE">
        <w:trPr>
          <w:trHeight w:hRule="exact" w:val="3006"/>
          <w:jc w:val="center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немедленно покинуть жилые дома, здания учреждений и выходить в направлении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выходе из зоны заражения следует, по возможности, задерживать дыхание, использовать повязки из тканей, смоченных водой, меховые и ватные части одежды.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Населению жилмассива находиться в зданиях и провести дополнительную герметизацию помещении.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Об устранении опасности химического заражения и порядке дальнейших действий Вам сообщат.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Будьте внимательны к сообщениям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271314" w:rsidRPr="00271314" w:rsidTr="00137CAE">
        <w:trPr>
          <w:trHeight w:hRule="exact" w:val="272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выбросе хлора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 (район) произошла авария с выбросом хлора на (предприятие). Зараженный воздух распространяется в сторону жилых домов и предприятий в сторону улиц. Населению, проживающему на улицах , в домах немедленно покинуть жилые дома, здания учреждений и выходить в направлении . При выходе, для защиты органов дыхания, используйте повязки из ткани, ватные части одежды, смоченные 2-х процентным раствором пищевой соды. Населению поселка находиться в зданиях и провести дополнительную герметизацию помещений.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 дальнейшем действуйте в соответствии с указаниями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271314" w:rsidRPr="00271314" w:rsidTr="00137CAE">
        <w:trPr>
          <w:trHeight w:hRule="exact" w:val="26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При наводнении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В связи с повышением уровня воды в реке ожидается подтопление домов в районе улиц . Населению, проживающему на этих улицах, собрать необходимые вещи, документы, ценные предметы, деньги, продукты питания, воду, отключить газ, электроэнергию, закрыть дома и выйти в районы сбора: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 полученной информации сообщите соседям, окажите помощь престарелым и больным.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 дальнейшем действуйте в соответствии с указаниями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271314" w:rsidRPr="00271314" w:rsidTr="00137CAE">
        <w:trPr>
          <w:trHeight w:hRule="exact" w:val="21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О миновании опасности ЧС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Внимание! Граждане! Опасность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миновала. Всем возвратиться к местам работы и проживания.Будьте готовы к действиям при повторном получении сигнала о. Всегда имейте при себе документы, простейшие средства индивидуальной защиты.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Будьте внимательны к сообщениям Главного управления МЧС России по Новосибирской области.</w:t>
            </w:r>
          </w:p>
          <w:p w:rsidR="00271314" w:rsidRPr="00271314" w:rsidRDefault="00271314" w:rsidP="00271314">
            <w:pPr>
              <w:framePr w:w="998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314">
              <w:rPr>
                <w:rFonts w:ascii="Times New Roman" w:eastAsia="Times New Roman" w:hAnsi="Times New Roman" w:cs="Times New Roman"/>
                <w:color w:val="000000"/>
                <w:spacing w:val="10"/>
                <w:sz w:val="17"/>
                <w:szCs w:val="17"/>
                <w:shd w:val="clear" w:color="auto" w:fill="FFFFFF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</w:tbl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71314" w:rsidRPr="00271314" w:rsidRDefault="00271314" w:rsidP="00271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BF2845" w:rsidRPr="008F18BF" w:rsidRDefault="00BF2845" w:rsidP="008F18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F2845" w:rsidRPr="008F18BF">
      <w:type w:val="continuous"/>
      <w:pgSz w:w="11909" w:h="16838"/>
      <w:pgMar w:top="2350" w:right="959" w:bottom="1918" w:left="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A3" w:rsidRDefault="00FC2EA3">
      <w:pPr>
        <w:spacing w:after="0" w:line="240" w:lineRule="auto"/>
      </w:pPr>
      <w:r>
        <w:separator/>
      </w:r>
    </w:p>
  </w:endnote>
  <w:endnote w:type="continuationSeparator" w:id="0">
    <w:p w:rsidR="00FC2EA3" w:rsidRDefault="00FC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A3" w:rsidRDefault="00FC2EA3">
      <w:pPr>
        <w:spacing w:after="0" w:line="240" w:lineRule="auto"/>
      </w:pPr>
      <w:r>
        <w:separator/>
      </w:r>
    </w:p>
  </w:footnote>
  <w:footnote w:type="continuationSeparator" w:id="0">
    <w:p w:rsidR="00FC2EA3" w:rsidRDefault="00FC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14" w:rsidRDefault="002713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66883A9" wp14:editId="628FAFDA">
              <wp:simplePos x="0" y="0"/>
              <wp:positionH relativeFrom="page">
                <wp:posOffset>3756660</wp:posOffset>
              </wp:positionH>
              <wp:positionV relativeFrom="page">
                <wp:posOffset>666750</wp:posOffset>
              </wp:positionV>
              <wp:extent cx="55245" cy="138430"/>
              <wp:effectExtent l="381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314" w:rsidRDefault="00271314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883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8pt;margin-top:52.5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M+qwIAAKUFAAAOAAAAZHJzL2Uyb0RvYy54bWysVG1vmzAQ/j5p/8Hyd8pLIAUUUrUhTJO6&#10;F6ndD3DABGtgI9sNdNP++84mJG36ZdrGB+uwz889d/f4Vjdj16IDlYoJnmH/ysOI8lJUjO8z/O2x&#10;cGKMlCa8Iq3gNMPPVOGb9ft3q6FPaSAa0VZUIgDhKh36DDda96nrqrKhHVFXoqccDmshO6LhV+7d&#10;SpIB0LvWDTxv6Q5CVr0UJVUKdvPpEK8tfl3TUn+pa0U1ajMM3LRdpV13ZnXXK5LuJekbVh5pkL9g&#10;0RHGIegJKieaoCfJ3kB1rJRCiVpflaJzRV2zktocIBvfu8jmoSE9tblAcVR/KpP6f7Dl58NXiViV&#10;4QVGnHTQokc6anQnRrQw1Rl6lYLTQw9ueoRt6LLNVPX3ovyuEBebhvA9vZVSDA0lFbDzzU33xdUJ&#10;RxmQ3fBJVBCGPGlhgcZadqZ0UAwE6NCl51NnDJUSNqMoCCOMSjjxF3G4sI1zSTrf7aXSH6jokDEy&#10;LKHvFpsc7pU2XEg6u5hQXBSsbW3vW/5qAxynHYgMV82Z4WBb+TPxkm28jUMnDJZbJ/Ty3LktNqGz&#10;LPzrKF/km03u/zJx/TBtWFVRbsLMsvLDP2vbUeCTIE7CUqJllYEzlJTc7zatRAcCsi7sZysOJ2c3&#10;9zUNWwTI5SIlPwi9uyBximV87YRFGDnJtRc7np/cJUsvTMK8eJ3SPeP031NCQ4aTKIgmKZ1JX+Tm&#10;2e9tbiTtmIbB0bIuw/HJiaRGgFte2dZqwtrJflEKQ/9cCmj33GgrV6PQSat63I2AYjS8E9UzCFcK&#10;UBaoE6YdGI2QPzAaYHJkmMNow6j9yEH6ZsjMhpyN3WwQXsLFDGuMJnOjp2H01Eu2bwB3fly38DwK&#10;ZrV75nB8VDALbArHuWWGzct/63WeruvfAAAA//8DAFBLAwQUAAYACAAAACEAeb/Zbd0AAAALAQAA&#10;DwAAAGRycy9kb3ducmV2LnhtbEyPwU7DMBBE70j8g7VI3KjdooYQ4lSoEhduFITEzY23cUS8jmw3&#10;Tf6e5QTHnXmanal3sx/EhDH1gTSsVwoEUhtsT52Gj/eXuxJEyoasGQKhhgUT7Jrrq9pUNlzoDadD&#10;7gSHUKqMBpfzWEmZWofepFUYkdg7hehN5jN20kZz4XA/yI1ShfSmJ/7gzIh7h+334ew1PMyfAceE&#10;e/w6TW10/VIOr4vWtzfz8xOIjHP+g+G3PleHhjsdw5lsEoOG7eO6YJQNteVRTBRK3YM4srIpSpBN&#10;Lf9vaH4AAAD//wMAUEsBAi0AFAAGAAgAAAAhALaDOJL+AAAA4QEAABMAAAAAAAAAAAAAAAAAAAAA&#10;AFtDb250ZW50X1R5cGVzXS54bWxQSwECLQAUAAYACAAAACEAOP0h/9YAAACUAQAACwAAAAAAAAAA&#10;AAAAAAAvAQAAX3JlbHMvLnJlbHNQSwECLQAUAAYACAAAACEA2RIzPqsCAAClBQAADgAAAAAAAAAA&#10;AAAAAAAuAgAAZHJzL2Uyb0RvYy54bWxQSwECLQAUAAYACAAAACEAeb/Zbd0AAAALAQAADwAAAAAA&#10;AAAAAAAAAAAFBQAAZHJzL2Rvd25yZXYueG1sUEsFBgAAAAAEAAQA8wAAAA8GAAAAAA==&#10;" filled="f" stroked="f">
              <v:textbox style="mso-fit-shape-to-text:t" inset="0,0,0,0">
                <w:txbxContent>
                  <w:p w:rsidR="00271314" w:rsidRDefault="00271314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14" w:rsidRDefault="0027131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14" w:rsidRDefault="002713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22D"/>
    <w:multiLevelType w:val="multilevel"/>
    <w:tmpl w:val="D6C27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D7599"/>
    <w:multiLevelType w:val="hybridMultilevel"/>
    <w:tmpl w:val="D36434AA"/>
    <w:lvl w:ilvl="0" w:tplc="21307E32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D600F5"/>
    <w:multiLevelType w:val="multilevel"/>
    <w:tmpl w:val="D1F89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14E9A"/>
    <w:multiLevelType w:val="multilevel"/>
    <w:tmpl w:val="4BBCD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8767B"/>
    <w:multiLevelType w:val="multilevel"/>
    <w:tmpl w:val="49AC9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10311"/>
    <w:multiLevelType w:val="multilevel"/>
    <w:tmpl w:val="CAACE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02020"/>
    <w:multiLevelType w:val="multilevel"/>
    <w:tmpl w:val="2FCAB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0057E9"/>
    <w:multiLevelType w:val="multilevel"/>
    <w:tmpl w:val="9A66D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E79B0"/>
    <w:multiLevelType w:val="hybridMultilevel"/>
    <w:tmpl w:val="54F2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1"/>
    <w:rsid w:val="001229DA"/>
    <w:rsid w:val="00157F63"/>
    <w:rsid w:val="001F3818"/>
    <w:rsid w:val="00271314"/>
    <w:rsid w:val="003828FE"/>
    <w:rsid w:val="00594B25"/>
    <w:rsid w:val="005D0B32"/>
    <w:rsid w:val="00727B34"/>
    <w:rsid w:val="00763CCD"/>
    <w:rsid w:val="008469BD"/>
    <w:rsid w:val="008B4C27"/>
    <w:rsid w:val="008F18BF"/>
    <w:rsid w:val="00A818A1"/>
    <w:rsid w:val="00B701EB"/>
    <w:rsid w:val="00B876E2"/>
    <w:rsid w:val="00BF2845"/>
    <w:rsid w:val="00CB02B3"/>
    <w:rsid w:val="00CE7891"/>
    <w:rsid w:val="00D60A77"/>
    <w:rsid w:val="00D95A3B"/>
    <w:rsid w:val="00DE604E"/>
    <w:rsid w:val="00E36A75"/>
    <w:rsid w:val="00EF625C"/>
    <w:rsid w:val="00F27117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5213-CF0F-4B3C-9D20-EEC16BC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2B3"/>
    <w:pPr>
      <w:ind w:left="720"/>
      <w:contextualSpacing/>
    </w:pPr>
  </w:style>
  <w:style w:type="table" w:styleId="a6">
    <w:name w:val="Table Grid"/>
    <w:basedOn w:val="a1"/>
    <w:uiPriority w:val="39"/>
    <w:rsid w:val="00BF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27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13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71314"/>
    <w:pPr>
      <w:widowControl w:val="0"/>
      <w:shd w:val="clear" w:color="auto" w:fill="FFFFFF"/>
      <w:spacing w:after="240" w:line="328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71314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Колонтитул_"/>
    <w:basedOn w:val="a0"/>
    <w:link w:val="a9"/>
    <w:rsid w:val="00271314"/>
    <w:rPr>
      <w:rFonts w:ascii="Franklin Gothic Heavy" w:eastAsia="Franklin Gothic Heavy" w:hAnsi="Franklin Gothic Heavy" w:cs="Franklin Gothic Heavy"/>
      <w:i/>
      <w:iCs/>
      <w:sz w:val="14"/>
      <w:szCs w:val="14"/>
      <w:shd w:val="clear" w:color="auto" w:fill="FFFFFF"/>
    </w:rPr>
  </w:style>
  <w:style w:type="paragraph" w:customStyle="1" w:styleId="a9">
    <w:name w:val="Колонтитул"/>
    <w:basedOn w:val="a"/>
    <w:link w:val="a8"/>
    <w:rsid w:val="0027131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8bEz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24</cp:revision>
  <cp:lastPrinted>2018-10-25T03:28:00Z</cp:lastPrinted>
  <dcterms:created xsi:type="dcterms:W3CDTF">2018-07-11T02:18:00Z</dcterms:created>
  <dcterms:modified xsi:type="dcterms:W3CDTF">2025-03-11T09:01:00Z</dcterms:modified>
</cp:coreProperties>
</file>