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E49" w:rsidRPr="00BA4087" w:rsidRDefault="00DD17FF" w:rsidP="00870E49">
      <w:pPr>
        <w:ind w:firstLine="612"/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4D6FBF" w:rsidRPr="00BA4087" w:rsidRDefault="004D6FBF" w:rsidP="00870E49">
      <w:pPr>
        <w:shd w:val="clear" w:color="auto" w:fill="FFFFFF"/>
        <w:jc w:val="center"/>
        <w:rPr>
          <w:sz w:val="28"/>
          <w:szCs w:val="28"/>
        </w:rPr>
      </w:pPr>
    </w:p>
    <w:p w:rsidR="001900F5" w:rsidRPr="00BA4087" w:rsidRDefault="004D6FBF" w:rsidP="00870E49">
      <w:pPr>
        <w:jc w:val="center"/>
        <w:rPr>
          <w:b/>
          <w:bCs/>
          <w:sz w:val="28"/>
          <w:szCs w:val="28"/>
          <w:shd w:val="clear" w:color="auto" w:fill="FFFFFF"/>
        </w:rPr>
      </w:pPr>
      <w:r w:rsidRPr="00BA4087">
        <w:rPr>
          <w:b/>
          <w:bCs/>
          <w:sz w:val="28"/>
          <w:szCs w:val="28"/>
        </w:rPr>
        <w:t>П</w:t>
      </w:r>
      <w:r w:rsidRPr="00BA4087">
        <w:rPr>
          <w:b/>
          <w:bCs/>
          <w:sz w:val="28"/>
          <w:szCs w:val="28"/>
          <w:shd w:val="clear" w:color="auto" w:fill="FFFFFF"/>
        </w:rPr>
        <w:t xml:space="preserve">рограмма </w:t>
      </w:r>
    </w:p>
    <w:p w:rsidR="004D6FBF" w:rsidRPr="00BA4087" w:rsidRDefault="004D6FBF" w:rsidP="00870E49">
      <w:pPr>
        <w:jc w:val="center"/>
        <w:rPr>
          <w:sz w:val="28"/>
          <w:szCs w:val="28"/>
        </w:rPr>
      </w:pPr>
      <w:r w:rsidRPr="00BA4087">
        <w:rPr>
          <w:b/>
          <w:bCs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</w:t>
      </w:r>
      <w:r w:rsidR="003C4738" w:rsidRPr="00BA4087">
        <w:rPr>
          <w:b/>
          <w:sz w:val="28"/>
          <w:szCs w:val="28"/>
        </w:rPr>
        <w:t>при осуществлении</w:t>
      </w:r>
      <w:r w:rsidR="003C4738" w:rsidRPr="00BA4087">
        <w:rPr>
          <w:sz w:val="28"/>
          <w:szCs w:val="28"/>
        </w:rPr>
        <w:t xml:space="preserve"> </w:t>
      </w:r>
      <w:r w:rsidRPr="00BA4087">
        <w:rPr>
          <w:b/>
          <w:bCs/>
          <w:sz w:val="28"/>
          <w:szCs w:val="28"/>
        </w:rPr>
        <w:t xml:space="preserve">муниципального </w:t>
      </w:r>
      <w:r w:rsidR="00A22C8D" w:rsidRPr="00BA4087">
        <w:rPr>
          <w:b/>
          <w:bCs/>
          <w:sz w:val="28"/>
          <w:szCs w:val="28"/>
        </w:rPr>
        <w:t xml:space="preserve">жилищного </w:t>
      </w:r>
      <w:r w:rsidRPr="00BA4087">
        <w:rPr>
          <w:b/>
          <w:bCs/>
          <w:sz w:val="28"/>
          <w:szCs w:val="28"/>
        </w:rPr>
        <w:t>контроля</w:t>
      </w:r>
      <w:r w:rsidRPr="00BA4087">
        <w:rPr>
          <w:b/>
          <w:bCs/>
          <w:spacing w:val="-6"/>
          <w:sz w:val="28"/>
          <w:szCs w:val="28"/>
        </w:rPr>
        <w:t xml:space="preserve"> </w:t>
      </w:r>
      <w:r w:rsidRPr="00BA4087">
        <w:rPr>
          <w:b/>
          <w:bCs/>
          <w:sz w:val="28"/>
          <w:szCs w:val="28"/>
        </w:rPr>
        <w:t xml:space="preserve">в </w:t>
      </w:r>
      <w:r w:rsidR="00870E49" w:rsidRPr="00BA4087">
        <w:rPr>
          <w:b/>
          <w:bCs/>
          <w:sz w:val="28"/>
          <w:szCs w:val="28"/>
        </w:rPr>
        <w:t>город</w:t>
      </w:r>
      <w:r w:rsidR="00A22C8D" w:rsidRPr="00BA4087">
        <w:rPr>
          <w:b/>
          <w:bCs/>
          <w:sz w:val="28"/>
          <w:szCs w:val="28"/>
        </w:rPr>
        <w:t>е</w:t>
      </w:r>
      <w:r w:rsidR="00870E49" w:rsidRPr="00BA4087">
        <w:rPr>
          <w:b/>
          <w:bCs/>
          <w:sz w:val="28"/>
          <w:szCs w:val="28"/>
        </w:rPr>
        <w:t xml:space="preserve"> Тогучин</w:t>
      </w:r>
      <w:r w:rsidR="00A22C8D" w:rsidRPr="00BA4087">
        <w:rPr>
          <w:b/>
          <w:bCs/>
          <w:sz w:val="28"/>
          <w:szCs w:val="28"/>
        </w:rPr>
        <w:t>е</w:t>
      </w:r>
      <w:r w:rsidR="00870E49" w:rsidRPr="00BA4087">
        <w:rPr>
          <w:b/>
          <w:bCs/>
          <w:sz w:val="28"/>
          <w:szCs w:val="28"/>
        </w:rPr>
        <w:t xml:space="preserve"> Тогучинского района Новосибирской области на 202</w:t>
      </w:r>
      <w:r w:rsidR="00DD17FF">
        <w:rPr>
          <w:b/>
          <w:bCs/>
          <w:sz w:val="28"/>
          <w:szCs w:val="28"/>
        </w:rPr>
        <w:t>5</w:t>
      </w:r>
      <w:r w:rsidR="00870E49" w:rsidRPr="00BA4087">
        <w:rPr>
          <w:b/>
          <w:bCs/>
          <w:sz w:val="28"/>
          <w:szCs w:val="28"/>
        </w:rPr>
        <w:t xml:space="preserve"> год</w:t>
      </w:r>
    </w:p>
    <w:p w:rsidR="004D6FBF" w:rsidRPr="00BA4087" w:rsidRDefault="004D6FBF" w:rsidP="00870E49">
      <w:pPr>
        <w:shd w:val="clear" w:color="auto" w:fill="FFFFFF"/>
        <w:jc w:val="center"/>
        <w:rPr>
          <w:sz w:val="28"/>
          <w:szCs w:val="28"/>
        </w:rPr>
      </w:pPr>
    </w:p>
    <w:p w:rsidR="003C4738" w:rsidRPr="00BA4087" w:rsidRDefault="00912EA5" w:rsidP="003C4738">
      <w:pPr>
        <w:pStyle w:val="aa"/>
        <w:spacing w:before="0" w:beforeAutospacing="0" w:after="0" w:afterAutospacing="0"/>
        <w:jc w:val="center"/>
        <w:rPr>
          <w:b/>
          <w:sz w:val="27"/>
          <w:szCs w:val="27"/>
        </w:rPr>
      </w:pPr>
      <w:r w:rsidRPr="00BA4087">
        <w:rPr>
          <w:b/>
          <w:sz w:val="28"/>
          <w:szCs w:val="28"/>
        </w:rPr>
        <w:t>1</w:t>
      </w:r>
      <w:r w:rsidR="003C4738" w:rsidRPr="00BA4087">
        <w:rPr>
          <w:b/>
          <w:sz w:val="28"/>
          <w:szCs w:val="28"/>
        </w:rPr>
        <w:t>. Общие положения</w:t>
      </w:r>
    </w:p>
    <w:p w:rsidR="003C4738" w:rsidRPr="00BA4087" w:rsidRDefault="003C4738" w:rsidP="003C4738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3C4738" w:rsidRPr="00BA4087" w:rsidRDefault="003C4738" w:rsidP="003C4738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A4087">
        <w:rPr>
          <w:rFonts w:ascii="Times New Roman" w:hAnsi="Times New Roman" w:cs="Times New Roman"/>
          <w:b w:val="0"/>
          <w:sz w:val="28"/>
          <w:szCs w:val="28"/>
        </w:rPr>
        <w:t>1.1. Настоящая Программа профилактики рисков причинения вреда (ущерба) охраняемым законом ценностям при осуществлении муниципального жилищного контроля в городе Тогучине Тогучинского района Новосибирской области на 202</w:t>
      </w:r>
      <w:r w:rsidR="00DD17FF">
        <w:rPr>
          <w:rFonts w:ascii="Times New Roman" w:hAnsi="Times New Roman" w:cs="Times New Roman"/>
          <w:b w:val="0"/>
          <w:sz w:val="28"/>
          <w:szCs w:val="28"/>
        </w:rPr>
        <w:t>5</w:t>
      </w:r>
      <w:r w:rsidRPr="00BA4087">
        <w:rPr>
          <w:rFonts w:ascii="Times New Roman" w:hAnsi="Times New Roman" w:cs="Times New Roman"/>
          <w:b w:val="0"/>
          <w:sz w:val="28"/>
          <w:szCs w:val="28"/>
        </w:rPr>
        <w:t xml:space="preserve"> год (далее - Программа) разработана в целях 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 в отношении муниципального жилищного фонда, а также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bookmarkStart w:id="0" w:name="sub_1002"/>
      <w:r w:rsidRPr="00BA4087">
        <w:rPr>
          <w:sz w:val="28"/>
          <w:szCs w:val="28"/>
        </w:rPr>
        <w:t>1.2. Программа разработана в соответствии с:</w:t>
      </w:r>
      <w:bookmarkEnd w:id="0"/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- Федеральным законом от 31.07.2020 № 248-ФЗ «О государственном контроле (надзоре) и муниципальном контроле в Российской Федерации» (далее- Федеральный закон №</w:t>
      </w:r>
      <w:r w:rsidR="007C4C5B">
        <w:rPr>
          <w:sz w:val="28"/>
          <w:szCs w:val="28"/>
        </w:rPr>
        <w:t xml:space="preserve"> </w:t>
      </w:r>
      <w:r w:rsidRPr="00BA4087">
        <w:rPr>
          <w:sz w:val="28"/>
          <w:szCs w:val="28"/>
        </w:rPr>
        <w:t xml:space="preserve">248-ФЗ);   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- Федеральным законом от 31.07.2020 № 247-ФЗ «Об обязательных требованиях в Российской Федерации»;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-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bookmarkStart w:id="1" w:name="sub_1003"/>
      <w:r w:rsidRPr="00BA4087">
        <w:rPr>
          <w:sz w:val="28"/>
          <w:szCs w:val="28"/>
        </w:rPr>
        <w:t xml:space="preserve">1.3. </w:t>
      </w:r>
      <w:bookmarkStart w:id="2" w:name="sub_1004"/>
      <w:bookmarkEnd w:id="1"/>
      <w:r w:rsidRPr="00BA4087">
        <w:rPr>
          <w:sz w:val="28"/>
          <w:szCs w:val="28"/>
        </w:rPr>
        <w:t>Срок реализации Программы - 202</w:t>
      </w:r>
      <w:r w:rsidR="00DD17FF">
        <w:rPr>
          <w:sz w:val="28"/>
          <w:szCs w:val="28"/>
        </w:rPr>
        <w:t>5</w:t>
      </w:r>
      <w:r w:rsidRPr="00BA4087">
        <w:rPr>
          <w:sz w:val="28"/>
          <w:szCs w:val="28"/>
        </w:rPr>
        <w:t xml:space="preserve"> год</w:t>
      </w:r>
      <w:bookmarkEnd w:id="2"/>
      <w:r w:rsidRPr="00BA4087">
        <w:rPr>
          <w:sz w:val="28"/>
          <w:szCs w:val="28"/>
        </w:rPr>
        <w:t>.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</w:p>
    <w:p w:rsidR="003C4738" w:rsidRPr="00BA4087" w:rsidRDefault="003C4738" w:rsidP="003C4738">
      <w:pPr>
        <w:pStyle w:val="1"/>
        <w:spacing w:before="0" w:after="0"/>
        <w:ind w:firstLine="567"/>
        <w:rPr>
          <w:b w:val="0"/>
          <w:color w:val="auto"/>
          <w:sz w:val="28"/>
          <w:szCs w:val="28"/>
        </w:rPr>
      </w:pPr>
      <w:r w:rsidRPr="00BA4087">
        <w:rPr>
          <w:color w:val="auto"/>
          <w:sz w:val="28"/>
          <w:szCs w:val="28"/>
        </w:rPr>
        <w:t>2. Анализ текущего состояния осуществления муниципального жилищного контроля, описание текущего развития профилактической деятельности, характеристика проблем, на решение которых направлена Программа</w:t>
      </w:r>
    </w:p>
    <w:p w:rsidR="003C4738" w:rsidRPr="00BA4087" w:rsidRDefault="003C4738" w:rsidP="003C4738">
      <w:pPr>
        <w:pStyle w:val="1"/>
        <w:spacing w:before="0" w:after="0"/>
        <w:ind w:firstLine="567"/>
        <w:rPr>
          <w:b w:val="0"/>
          <w:color w:val="auto"/>
          <w:sz w:val="28"/>
          <w:szCs w:val="28"/>
        </w:rPr>
      </w:pP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2.1. Предметом муниципального жилищного контроля является деятельность органа муниципального контроля по организации и проведению проверок соблюдения юридическими лицами, индивидуальными предпринимателями и гражданами обязательных требований, требований, установленных муниципальными правовыми актами, а также по организации и проведению мероприятий по профилактике нарушений указанных требований, мероприятий по контролю, осуществляемых без взаимодействия с юридическими лицами, индивидуальными предпринимателями, в сфере жилищных правоотношений.</w:t>
      </w:r>
    </w:p>
    <w:p w:rsidR="008F2E8A" w:rsidRPr="00BA4087" w:rsidRDefault="008F2E8A" w:rsidP="008F2E8A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2.2. Муниципальный жилищный контроль </w:t>
      </w:r>
      <w:r w:rsidR="003F3946" w:rsidRPr="00BA4087">
        <w:rPr>
          <w:sz w:val="28"/>
          <w:szCs w:val="28"/>
        </w:rPr>
        <w:t xml:space="preserve">осуществляется </w:t>
      </w:r>
      <w:r w:rsidRPr="00BA4087">
        <w:rPr>
          <w:sz w:val="28"/>
          <w:szCs w:val="28"/>
        </w:rPr>
        <w:t>администраци</w:t>
      </w:r>
      <w:r w:rsidR="003F3946">
        <w:rPr>
          <w:sz w:val="28"/>
          <w:szCs w:val="28"/>
        </w:rPr>
        <w:t>ей</w:t>
      </w:r>
      <w:r w:rsidRPr="00BA4087">
        <w:rPr>
          <w:sz w:val="28"/>
          <w:szCs w:val="28"/>
        </w:rPr>
        <w:t xml:space="preserve"> города Тогучина (далее –</w:t>
      </w:r>
      <w:r w:rsidR="003F3946">
        <w:rPr>
          <w:sz w:val="28"/>
          <w:szCs w:val="28"/>
        </w:rPr>
        <w:t xml:space="preserve"> </w:t>
      </w:r>
      <w:r w:rsidRPr="00BA4087">
        <w:rPr>
          <w:sz w:val="28"/>
          <w:szCs w:val="28"/>
        </w:rPr>
        <w:t>контрол</w:t>
      </w:r>
      <w:r w:rsidR="00BA4087" w:rsidRPr="00BA4087">
        <w:rPr>
          <w:sz w:val="28"/>
          <w:szCs w:val="28"/>
        </w:rPr>
        <w:t>ьны</w:t>
      </w:r>
      <w:r w:rsidRPr="00BA4087">
        <w:rPr>
          <w:sz w:val="28"/>
          <w:szCs w:val="28"/>
        </w:rPr>
        <w:t>й орган).</w:t>
      </w:r>
    </w:p>
    <w:p w:rsidR="003C4738" w:rsidRPr="00BA4087" w:rsidRDefault="008F2E8A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lastRenderedPageBreak/>
        <w:t>2.3</w:t>
      </w:r>
      <w:r w:rsidR="003C4738" w:rsidRPr="00BA4087">
        <w:rPr>
          <w:sz w:val="28"/>
          <w:szCs w:val="28"/>
        </w:rPr>
        <w:t>. Обязательные требования, требования, установленные муниципальными правовыми актами в сфере осуществления муниципального жилищного контроля, регламентированы следующими правовыми актами: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- Жилищный </w:t>
      </w:r>
      <w:hyperlink r:id="rId7" w:history="1">
        <w:r w:rsidRPr="00BA4087">
          <w:rPr>
            <w:sz w:val="28"/>
            <w:szCs w:val="28"/>
          </w:rPr>
          <w:t>кодекс</w:t>
        </w:r>
      </w:hyperlink>
      <w:r w:rsidRPr="00BA4087">
        <w:rPr>
          <w:sz w:val="28"/>
          <w:szCs w:val="28"/>
        </w:rPr>
        <w:t xml:space="preserve"> Российской Федерации;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- </w:t>
      </w:r>
      <w:hyperlink r:id="rId8" w:history="1">
        <w:r w:rsidRPr="00BA4087">
          <w:rPr>
            <w:sz w:val="28"/>
            <w:szCs w:val="28"/>
          </w:rPr>
          <w:t>постановление</w:t>
        </w:r>
      </w:hyperlink>
      <w:r w:rsidRPr="00BA4087">
        <w:rPr>
          <w:sz w:val="28"/>
          <w:szCs w:val="28"/>
        </w:rPr>
        <w:t xml:space="preserve"> Правительства Российской Федерации от 13.08.2006 №</w:t>
      </w:r>
      <w:r w:rsidR="008F2E8A" w:rsidRPr="00BA4087">
        <w:rPr>
          <w:sz w:val="28"/>
          <w:szCs w:val="28"/>
        </w:rPr>
        <w:t xml:space="preserve"> 491 «</w:t>
      </w:r>
      <w:r w:rsidRPr="00BA4087">
        <w:rPr>
          <w:sz w:val="28"/>
          <w:szCs w:val="28"/>
        </w:rPr>
        <w:t>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</w:t>
      </w:r>
      <w:r w:rsidR="008F2E8A" w:rsidRPr="00BA4087">
        <w:rPr>
          <w:sz w:val="28"/>
          <w:szCs w:val="28"/>
        </w:rPr>
        <w:t>»</w:t>
      </w:r>
      <w:r w:rsidRPr="00BA4087">
        <w:rPr>
          <w:sz w:val="28"/>
          <w:szCs w:val="28"/>
        </w:rPr>
        <w:t>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- </w:t>
      </w:r>
      <w:hyperlink r:id="rId9" w:history="1">
        <w:r w:rsidRPr="00BA4087">
          <w:rPr>
            <w:sz w:val="28"/>
            <w:szCs w:val="28"/>
          </w:rPr>
          <w:t>постановление</w:t>
        </w:r>
      </w:hyperlink>
      <w:r w:rsidRPr="00BA4087">
        <w:rPr>
          <w:sz w:val="28"/>
          <w:szCs w:val="28"/>
        </w:rPr>
        <w:t xml:space="preserve"> Правительства Российской Федерации от 06.05.2011 № 354 </w:t>
      </w:r>
      <w:r w:rsidR="008F2E8A" w:rsidRPr="00BA4087">
        <w:rPr>
          <w:sz w:val="28"/>
          <w:szCs w:val="28"/>
        </w:rPr>
        <w:t>«</w:t>
      </w:r>
      <w:r w:rsidRPr="00BA4087">
        <w:rPr>
          <w:sz w:val="28"/>
          <w:szCs w:val="28"/>
        </w:rPr>
        <w:t>О предоставлении коммунальных услуг собственникам и пользователям помещений в многоквартирных домах и жилых домов</w:t>
      </w:r>
      <w:r w:rsidR="008F2E8A" w:rsidRPr="00BA4087">
        <w:rPr>
          <w:sz w:val="28"/>
          <w:szCs w:val="28"/>
        </w:rPr>
        <w:t>»</w:t>
      </w:r>
      <w:r w:rsidRPr="00BA4087">
        <w:rPr>
          <w:sz w:val="28"/>
          <w:szCs w:val="28"/>
        </w:rPr>
        <w:t>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- </w:t>
      </w:r>
      <w:hyperlink r:id="rId10" w:history="1">
        <w:r w:rsidRPr="00BA4087">
          <w:rPr>
            <w:sz w:val="28"/>
            <w:szCs w:val="28"/>
          </w:rPr>
          <w:t>постановление</w:t>
        </w:r>
      </w:hyperlink>
      <w:r w:rsidRPr="00BA4087">
        <w:rPr>
          <w:sz w:val="28"/>
          <w:szCs w:val="28"/>
        </w:rPr>
        <w:t xml:space="preserve"> Правительства Российской Федерации от 03.04.2013 № 290 </w:t>
      </w:r>
      <w:r w:rsidR="008F2E8A" w:rsidRPr="00BA4087">
        <w:rPr>
          <w:sz w:val="28"/>
          <w:szCs w:val="28"/>
        </w:rPr>
        <w:t>«</w:t>
      </w:r>
      <w:r w:rsidRPr="00BA4087">
        <w:rPr>
          <w:sz w:val="28"/>
          <w:szCs w:val="28"/>
        </w:rPr>
        <w:t>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</w:t>
      </w:r>
      <w:r w:rsidR="008F2E8A" w:rsidRPr="00BA4087">
        <w:rPr>
          <w:sz w:val="28"/>
          <w:szCs w:val="28"/>
        </w:rPr>
        <w:t>»</w:t>
      </w:r>
      <w:r w:rsidRPr="00BA4087">
        <w:rPr>
          <w:sz w:val="28"/>
          <w:szCs w:val="28"/>
        </w:rPr>
        <w:t>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- </w:t>
      </w:r>
      <w:hyperlink r:id="rId11" w:history="1">
        <w:r w:rsidRPr="00BA4087">
          <w:rPr>
            <w:sz w:val="28"/>
            <w:szCs w:val="28"/>
          </w:rPr>
          <w:t>постановление</w:t>
        </w:r>
      </w:hyperlink>
      <w:r w:rsidRPr="00BA4087">
        <w:rPr>
          <w:sz w:val="28"/>
          <w:szCs w:val="28"/>
        </w:rPr>
        <w:t xml:space="preserve"> Правительства Российской Федерации от 15.05.2013 № 416 </w:t>
      </w:r>
      <w:r w:rsidR="008F2E8A" w:rsidRPr="00BA4087">
        <w:rPr>
          <w:sz w:val="28"/>
          <w:szCs w:val="28"/>
        </w:rPr>
        <w:t>«</w:t>
      </w:r>
      <w:r w:rsidRPr="00BA4087">
        <w:rPr>
          <w:sz w:val="28"/>
          <w:szCs w:val="28"/>
        </w:rPr>
        <w:t>О порядке осуществления деятельности по управлению многоквартирными домами</w:t>
      </w:r>
      <w:r w:rsidR="008F2E8A" w:rsidRPr="00BA4087">
        <w:rPr>
          <w:sz w:val="28"/>
          <w:szCs w:val="28"/>
        </w:rPr>
        <w:t>»</w:t>
      </w:r>
      <w:r w:rsidRPr="00BA4087">
        <w:rPr>
          <w:sz w:val="28"/>
          <w:szCs w:val="28"/>
        </w:rPr>
        <w:t>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- </w:t>
      </w:r>
      <w:hyperlink r:id="rId12" w:history="1">
        <w:r w:rsidRPr="00BA4087">
          <w:rPr>
            <w:sz w:val="28"/>
            <w:szCs w:val="28"/>
          </w:rPr>
          <w:t>постановление</w:t>
        </w:r>
      </w:hyperlink>
      <w:r w:rsidRPr="00BA4087">
        <w:rPr>
          <w:sz w:val="28"/>
          <w:szCs w:val="28"/>
        </w:rPr>
        <w:t xml:space="preserve"> Государственного комитета Российской Федерации по строительству и жилищно-коммунальному комплексу от 27.09.2003 № 170 </w:t>
      </w:r>
      <w:r w:rsidR="008F2E8A" w:rsidRPr="00BA4087">
        <w:rPr>
          <w:sz w:val="28"/>
          <w:szCs w:val="28"/>
        </w:rPr>
        <w:t>«</w:t>
      </w:r>
      <w:r w:rsidRPr="00BA4087">
        <w:rPr>
          <w:sz w:val="28"/>
          <w:szCs w:val="28"/>
        </w:rPr>
        <w:t>Об утверждении Правил и норм технической эксплуатации жилищного фонда</w:t>
      </w:r>
      <w:r w:rsidR="008F2E8A" w:rsidRPr="00BA4087">
        <w:rPr>
          <w:sz w:val="28"/>
          <w:szCs w:val="28"/>
        </w:rPr>
        <w:t>».</w:t>
      </w:r>
    </w:p>
    <w:p w:rsidR="003C4738" w:rsidRPr="00BA4087" w:rsidRDefault="00DA31E7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2.4</w:t>
      </w:r>
      <w:r w:rsidR="003C4738" w:rsidRPr="00BA4087">
        <w:rPr>
          <w:sz w:val="28"/>
          <w:szCs w:val="28"/>
        </w:rPr>
        <w:t>. Объектами муниципального жилищного контроля являются: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1) деятельность, действия (бездействие) контролируемых лиц,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2) результаты деятельности контролируемых лиц, в том числе работы и услуги,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</w:t>
      </w:r>
    </w:p>
    <w:p w:rsidR="003C4738" w:rsidRPr="00BA4087" w:rsidRDefault="003C4738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3) здания, помещения, сооружения, оборудование, устройства, предметы, материалы и другие объекты, которыми контролируемые лица владеют и (или) пользуются и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 (далее - производственные объекты).</w:t>
      </w:r>
    </w:p>
    <w:p w:rsidR="003C4738" w:rsidRPr="00BA4087" w:rsidRDefault="00DA31E7" w:rsidP="003C4738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2.5</w:t>
      </w:r>
      <w:r w:rsidR="003C4738" w:rsidRPr="00BA4087">
        <w:rPr>
          <w:sz w:val="28"/>
          <w:szCs w:val="28"/>
        </w:rPr>
        <w:t>. В качестве контролируемых лиц при осуществлении муниципального жилищного контроля выступают юридические лица и индивидуальные предприниматели, осуществляющие предпринимательскую деятельность по управлению многоквартирными домами, товарищества собственников жилья, жилищные, жилищно-строительные или иные специализированные потребительские кооперативы.</w:t>
      </w:r>
    </w:p>
    <w:p w:rsidR="00DA31E7" w:rsidRPr="00BA4087" w:rsidRDefault="00DA31E7" w:rsidP="00DA31E7">
      <w:pPr>
        <w:shd w:val="clear" w:color="auto" w:fill="FFFFFF"/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2.6. Описание текущего состояния контрольной и профилактической деятельности контрол</w:t>
      </w:r>
      <w:r w:rsidR="00BA4087" w:rsidRPr="00BA4087">
        <w:rPr>
          <w:sz w:val="28"/>
          <w:szCs w:val="28"/>
        </w:rPr>
        <w:t>ьно</w:t>
      </w:r>
      <w:r w:rsidRPr="00BA4087">
        <w:rPr>
          <w:sz w:val="28"/>
          <w:szCs w:val="28"/>
        </w:rPr>
        <w:t>го органа.</w:t>
      </w:r>
    </w:p>
    <w:p w:rsidR="00DA31E7" w:rsidRPr="00BA4087" w:rsidRDefault="00DA31E7" w:rsidP="00DA31E7">
      <w:pPr>
        <w:shd w:val="clear" w:color="auto" w:fill="FFFFFF"/>
        <w:ind w:firstLine="567"/>
        <w:jc w:val="both"/>
        <w:rPr>
          <w:sz w:val="28"/>
          <w:szCs w:val="28"/>
          <w:highlight w:val="yellow"/>
        </w:rPr>
      </w:pPr>
      <w:r w:rsidRPr="00BA4087">
        <w:rPr>
          <w:sz w:val="28"/>
          <w:szCs w:val="28"/>
        </w:rPr>
        <w:lastRenderedPageBreak/>
        <w:t xml:space="preserve">Профилактическая деятельность в соответствии с </w:t>
      </w:r>
      <w:r w:rsidRPr="00BA4087">
        <w:rPr>
          <w:sz w:val="28"/>
          <w:szCs w:val="28"/>
          <w:shd w:val="clear" w:color="auto" w:fill="FFFFFF"/>
        </w:rPr>
        <w:t xml:space="preserve">Федеральным законом </w:t>
      </w:r>
      <w:r w:rsidR="007C4C5B" w:rsidRPr="00BA4087">
        <w:rPr>
          <w:sz w:val="28"/>
          <w:szCs w:val="28"/>
        </w:rPr>
        <w:t>№</w:t>
      </w:r>
      <w:r w:rsidR="007C4C5B">
        <w:rPr>
          <w:sz w:val="28"/>
          <w:szCs w:val="28"/>
        </w:rPr>
        <w:t xml:space="preserve"> </w:t>
      </w:r>
      <w:r w:rsidR="007C4C5B" w:rsidRPr="00BA4087">
        <w:rPr>
          <w:sz w:val="28"/>
          <w:szCs w:val="28"/>
        </w:rPr>
        <w:t>248-ФЗ</w:t>
      </w:r>
      <w:r w:rsidRPr="00BA4087">
        <w:rPr>
          <w:sz w:val="28"/>
          <w:szCs w:val="28"/>
          <w:shd w:val="clear" w:color="auto" w:fill="FFFFFF"/>
        </w:rPr>
        <w:t xml:space="preserve"> в 202</w:t>
      </w:r>
      <w:r w:rsidR="00DD17FF">
        <w:rPr>
          <w:sz w:val="28"/>
          <w:szCs w:val="28"/>
          <w:shd w:val="clear" w:color="auto" w:fill="FFFFFF"/>
        </w:rPr>
        <w:t>4</w:t>
      </w:r>
      <w:r w:rsidRPr="00BA4087">
        <w:rPr>
          <w:sz w:val="28"/>
          <w:szCs w:val="28"/>
          <w:shd w:val="clear" w:color="auto" w:fill="FFFFFF"/>
        </w:rPr>
        <w:t xml:space="preserve"> году не осуществлялась</w:t>
      </w:r>
      <w:r w:rsidRPr="00BA4087">
        <w:rPr>
          <w:sz w:val="28"/>
          <w:szCs w:val="28"/>
        </w:rPr>
        <w:t>.</w:t>
      </w:r>
    </w:p>
    <w:p w:rsidR="00DA31E7" w:rsidRPr="00BA4087" w:rsidRDefault="00DA31E7" w:rsidP="00DA31E7">
      <w:pPr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В </w:t>
      </w:r>
      <w:r w:rsidR="007C4C5B">
        <w:rPr>
          <w:sz w:val="28"/>
          <w:szCs w:val="28"/>
        </w:rPr>
        <w:t>отчетном периоде</w:t>
      </w:r>
      <w:r w:rsidRPr="00BA4087">
        <w:rPr>
          <w:sz w:val="28"/>
          <w:szCs w:val="28"/>
        </w:rPr>
        <w:t xml:space="preserve"> внеплановые проверки индивидуальных предпринимателей, юридических лиц не проводились.</w:t>
      </w:r>
    </w:p>
    <w:p w:rsidR="00F45737" w:rsidRPr="00BA4087" w:rsidRDefault="00F45737" w:rsidP="00912EA5">
      <w:pPr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2.7. Основными проблемами, на решение которых направлена Программа, являются: недостаточная информированность контролируемых лиц об обязательных требованиях и способах их исполнения, а также низкая мотивация добросовестного соблюдения обязательных требований данными лицами.</w:t>
      </w:r>
    </w:p>
    <w:p w:rsidR="004D6FBF" w:rsidRPr="00BA4087" w:rsidRDefault="004D6FBF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D6FBF" w:rsidRPr="00BA4087" w:rsidRDefault="00912EA5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BA4087">
        <w:rPr>
          <w:b/>
          <w:sz w:val="28"/>
          <w:szCs w:val="28"/>
        </w:rPr>
        <w:t>3</w:t>
      </w:r>
      <w:r w:rsidR="004D6FBF" w:rsidRPr="00BA4087">
        <w:rPr>
          <w:b/>
          <w:sz w:val="28"/>
          <w:szCs w:val="28"/>
        </w:rPr>
        <w:t>. Цели и задачи реализации Программы профилактики</w:t>
      </w:r>
    </w:p>
    <w:p w:rsidR="002D39AC" w:rsidRPr="00BA4087" w:rsidRDefault="002D39AC" w:rsidP="00912EA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bookmarkStart w:id="3" w:name="sub_1005"/>
      <w:r w:rsidRPr="00BA4087">
        <w:rPr>
          <w:sz w:val="28"/>
          <w:szCs w:val="28"/>
        </w:rPr>
        <w:t>3.1. Целями реализации Программы являются:</w:t>
      </w:r>
    </w:p>
    <w:bookmarkEnd w:id="3"/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 в отношении муниципального жилищного фонда;</w:t>
      </w: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3.2. Задачами реализации Программы являются:</w:t>
      </w: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1) выявление причин, факторов и условий, способствующих нарушению обязательных требований, разработка мероприятий, направленных на устранение нарушений обязательных требований в отношении муниципального жилищного фонда;</w:t>
      </w: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2) повышение правосознания и правовой культуры юридических лиц, индивидуальных предпринимателей и граждан в сфере жилищных правоотношений;</w:t>
      </w:r>
    </w:p>
    <w:p w:rsidR="00912EA5" w:rsidRPr="00BA4087" w:rsidRDefault="00912EA5" w:rsidP="00912EA5">
      <w:pPr>
        <w:widowControl w:val="0"/>
        <w:autoSpaceDE w:val="0"/>
        <w:autoSpaceDN w:val="0"/>
        <w:adjustRightInd w:val="0"/>
        <w:ind w:firstLine="567"/>
        <w:contextualSpacing/>
        <w:jc w:val="both"/>
        <w:rPr>
          <w:sz w:val="28"/>
          <w:szCs w:val="28"/>
        </w:rPr>
      </w:pPr>
      <w:r w:rsidRPr="00BA4087">
        <w:rPr>
          <w:sz w:val="28"/>
          <w:szCs w:val="28"/>
        </w:rPr>
        <w:t>3) приоритет реализации профилактических мероприятий, направленных на снижение риска причинения вреда (ущерба), по отношению к проведению контрольных (надзорных) мероприятий.</w:t>
      </w:r>
    </w:p>
    <w:p w:rsidR="004D6FBF" w:rsidRPr="00BA4087" w:rsidRDefault="004D6FBF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D6FBF" w:rsidRPr="00BA4087" w:rsidRDefault="0002733D" w:rsidP="00912EA5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BA4087">
        <w:rPr>
          <w:b/>
          <w:sz w:val="28"/>
          <w:szCs w:val="28"/>
        </w:rPr>
        <w:t>4</w:t>
      </w:r>
      <w:r w:rsidR="004D6FBF" w:rsidRPr="00BA4087">
        <w:rPr>
          <w:b/>
          <w:sz w:val="28"/>
          <w:szCs w:val="28"/>
        </w:rPr>
        <w:t>. Перечень профилактических мероприятий, сроки (периодичность) их проведения</w:t>
      </w:r>
    </w:p>
    <w:p w:rsidR="002D39AC" w:rsidRPr="00BA4087" w:rsidRDefault="002D39AC" w:rsidP="00CB364C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</w:p>
    <w:p w:rsidR="004D6FBF" w:rsidRPr="00BA4087" w:rsidRDefault="0002733D" w:rsidP="003F394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>4</w:t>
      </w:r>
      <w:r w:rsidR="004D6FBF" w:rsidRPr="00BA4087">
        <w:rPr>
          <w:sz w:val="28"/>
          <w:szCs w:val="28"/>
        </w:rPr>
        <w:t>.1. Перечень профилактических мероприятий, сроки (периодичность) их пр</w:t>
      </w:r>
      <w:r w:rsidR="00B21AB8" w:rsidRPr="00BA4087">
        <w:rPr>
          <w:sz w:val="28"/>
          <w:szCs w:val="28"/>
        </w:rPr>
        <w:t>оведения представлены в таблице:</w:t>
      </w:r>
    </w:p>
    <w:p w:rsidR="004D6FBF" w:rsidRPr="00BA4087" w:rsidRDefault="004D6FBF" w:rsidP="00870E49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tbl>
      <w:tblPr>
        <w:tblW w:w="10655" w:type="dxa"/>
        <w:tblInd w:w="-575" w:type="dxa"/>
        <w:tblLook w:val="04A0" w:firstRow="1" w:lastRow="0" w:firstColumn="1" w:lastColumn="0" w:noHBand="0" w:noVBand="1"/>
      </w:tblPr>
      <w:tblGrid>
        <w:gridCol w:w="467"/>
        <w:gridCol w:w="2561"/>
        <w:gridCol w:w="3008"/>
        <w:gridCol w:w="2316"/>
        <w:gridCol w:w="2303"/>
      </w:tblGrid>
      <w:tr w:rsidR="00BA4087" w:rsidRPr="00BA4087" w:rsidTr="00C86275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Вид мероприятия</w:t>
            </w: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Содержание мероприятия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BA4087" w:rsidRPr="00BA4087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shd w:val="clear" w:color="auto" w:fill="FFFFFF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Информирование контролируемых и иных лиц по вопросам соблюдения </w:t>
            </w: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обязательных требований </w:t>
            </w:r>
          </w:p>
          <w:p w:rsidR="004D6FBF" w:rsidRPr="00BA4087" w:rsidRDefault="004D6FBF" w:rsidP="00870E49">
            <w:pPr>
              <w:shd w:val="clear" w:color="auto" w:fill="FFFFFF"/>
              <w:ind w:firstLine="187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1. Размещение сведений по вопросам соблюдения обязательных требований на </w:t>
            </w: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официальном сайте администрации </w:t>
            </w:r>
            <w:r w:rsidR="002B1B9D" w:rsidRPr="00BA4087">
              <w:rPr>
                <w:sz w:val="28"/>
                <w:szCs w:val="28"/>
                <w:lang w:eastAsia="en-US"/>
              </w:rPr>
              <w:t>города Тогучина (далее – администрация)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Ежегодно, </w:t>
            </w:r>
          </w:p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3F3946">
            <w:pPr>
              <w:rPr>
                <w:iCs/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</w:t>
            </w: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3. Размещение сведений по вопросам соблюдения обязательных требований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Обобщение </w:t>
            </w:r>
            <w:proofErr w:type="spellStart"/>
            <w:proofErr w:type="gramStart"/>
            <w:r w:rsidRPr="00BA4087">
              <w:rPr>
                <w:sz w:val="28"/>
                <w:szCs w:val="28"/>
                <w:lang w:eastAsia="en-US"/>
              </w:rPr>
              <w:t>практи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ки</w:t>
            </w:r>
            <w:proofErr w:type="spellEnd"/>
            <w:proofErr w:type="gramEnd"/>
            <w:r w:rsidRPr="00BA4087">
              <w:rPr>
                <w:sz w:val="28"/>
                <w:szCs w:val="28"/>
                <w:lang w:eastAsia="en-US"/>
              </w:rPr>
              <w:t xml:space="preserve"> осуществления муниципального </w:t>
            </w:r>
            <w:r w:rsidR="002B1B9D" w:rsidRPr="00BA4087">
              <w:rPr>
                <w:sz w:val="28"/>
                <w:szCs w:val="28"/>
                <w:lang w:eastAsia="en-US"/>
              </w:rPr>
              <w:t xml:space="preserve">жилищного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контро</w:t>
            </w:r>
            <w:proofErr w:type="spellEnd"/>
            <w:r w:rsidR="002B1B9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ля посредством сбора и анализа данных о проведен</w:t>
            </w:r>
            <w:r w:rsidR="002B1B9D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контрольных мероприятиях (контрольных действиях) и их ре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зультатах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, в том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чис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ле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анализа выявлен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в результате проведения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муници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пального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</w:t>
            </w:r>
            <w:r w:rsidR="002B1B9D" w:rsidRPr="00BA4087">
              <w:rPr>
                <w:sz w:val="28"/>
                <w:szCs w:val="28"/>
                <w:lang w:eastAsia="en-US"/>
              </w:rPr>
              <w:t xml:space="preserve">жилищного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контро</w:t>
            </w:r>
            <w:proofErr w:type="spellEnd"/>
            <w:r w:rsidR="002B1B9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ля</w:t>
            </w:r>
            <w:r w:rsidRPr="00BA4087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lang w:eastAsia="en-US"/>
              </w:rPr>
              <w:t xml:space="preserve">нарушений обязательных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требо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ваний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контролируе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мыми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лицами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Подготовка доклада о правоприменительной практике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До 1 июня </w:t>
            </w:r>
          </w:p>
          <w:p w:rsidR="004D6FBF" w:rsidRPr="00BA4087" w:rsidRDefault="004D6FBF" w:rsidP="00DD17FF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202</w:t>
            </w:r>
            <w:r w:rsidR="00DD17FF">
              <w:rPr>
                <w:sz w:val="28"/>
                <w:szCs w:val="28"/>
                <w:lang w:eastAsia="en-US"/>
              </w:rPr>
              <w:t>6</w:t>
            </w:r>
            <w:r w:rsidRPr="00BA4087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i/>
                <w:iCs/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Размещение доклада о правоприменительной практике на</w:t>
            </w:r>
            <w:r w:rsidR="00A93A36" w:rsidRPr="00BA4087">
              <w:rPr>
                <w:sz w:val="28"/>
                <w:szCs w:val="28"/>
                <w:lang w:eastAsia="en-US"/>
              </w:rPr>
              <w:t xml:space="preserve"> официальном сайте а</w:t>
            </w:r>
            <w:r w:rsidRPr="00BA4087">
              <w:rPr>
                <w:sz w:val="28"/>
                <w:szCs w:val="28"/>
                <w:lang w:eastAsia="en-US"/>
              </w:rPr>
              <w:t xml:space="preserve">дминистрации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До 1 июля </w:t>
            </w:r>
          </w:p>
          <w:p w:rsidR="004D6FBF" w:rsidRPr="00BA4087" w:rsidRDefault="004D6FBF" w:rsidP="003F3946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202</w:t>
            </w:r>
            <w:r w:rsidR="00DD17FF">
              <w:rPr>
                <w:sz w:val="28"/>
                <w:szCs w:val="28"/>
                <w:lang w:eastAsia="en-US"/>
              </w:rPr>
              <w:t>6</w:t>
            </w:r>
            <w:r w:rsidRPr="00BA4087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2B1B9D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Объявление контролируемым лицам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предостере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жений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о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недопусти</w:t>
            </w:r>
            <w:proofErr w:type="spellEnd"/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 xml:space="preserve">мости нарушения обязательных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тре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бований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и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предложе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ний</w:t>
            </w:r>
            <w:proofErr w:type="spellEnd"/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 принять меры по обеспечению соблюдения </w:t>
            </w:r>
            <w:proofErr w:type="spellStart"/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обяза</w:t>
            </w:r>
            <w:proofErr w:type="spellEnd"/>
            <w:r w:rsidR="00497E2D" w:rsidRPr="00BA4087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тельных требований</w:t>
            </w:r>
            <w:r w:rsidR="00A93A36" w:rsidRPr="00BA4087">
              <w:rPr>
                <w:sz w:val="28"/>
                <w:szCs w:val="28"/>
                <w:lang w:eastAsia="en-US"/>
              </w:rPr>
              <w:t xml:space="preserve"> в случае наличия у а</w:t>
            </w:r>
            <w:r w:rsidRPr="00BA4087">
              <w:rPr>
                <w:sz w:val="28"/>
                <w:szCs w:val="28"/>
                <w:lang w:eastAsia="en-US"/>
              </w:rPr>
              <w:t xml:space="preserve">дминистрации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све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дений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о готовящих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ся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нарушениях обязательных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тре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бований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или </w:t>
            </w:r>
            <w:proofErr w:type="spellStart"/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призна</w:t>
            </w:r>
            <w:r w:rsidR="00497E2D" w:rsidRPr="00BA4087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ках</w:t>
            </w:r>
            <w:proofErr w:type="spellEnd"/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 на</w:t>
            </w:r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рушений </w:t>
            </w:r>
            <w:proofErr w:type="spellStart"/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>обя</w:t>
            </w:r>
            <w:r w:rsidR="00497E2D" w:rsidRPr="00BA4087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>зательных</w:t>
            </w:r>
            <w:proofErr w:type="spellEnd"/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proofErr w:type="spellStart"/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>требова</w:t>
            </w:r>
            <w:r w:rsidR="00497E2D" w:rsidRPr="00BA4087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>ний</w:t>
            </w:r>
            <w:proofErr w:type="spellEnd"/>
            <w:r w:rsidR="00A93A36" w:rsidRPr="00BA4087">
              <w:rPr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lang w:eastAsia="en-US"/>
              </w:rPr>
              <w:t xml:space="preserve">и (или) в случае отсутствия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подтвер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ждения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данных о том, что нарушение обязательных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требо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ваний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причинило вред (ущерб) охра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няемым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законом ценностям либо создало угрозу при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чинения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вреда (ущерба)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охраняе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мым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законом ценностям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Подготовка и объявление контролируемым лицам предостережений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По мере выявления готовящихся нарушений обязательных требований 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требований,</w:t>
            </w:r>
            <w:r w:rsidRPr="00BA4087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lang w:eastAsia="en-US"/>
              </w:rPr>
              <w:t>не позднее 30 дней со дня получения администрацией указанных сведений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контролируемых лиц в устной или письменной форме по вопросам </w:t>
            </w:r>
            <w:proofErr w:type="spellStart"/>
            <w:proofErr w:type="gram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муни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ципального</w:t>
            </w:r>
            <w:proofErr w:type="spellEnd"/>
            <w:proofErr w:type="gram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B1B9D" w:rsidRPr="00BA4087">
              <w:rPr>
                <w:rFonts w:ascii="Times New Roman" w:hAnsi="Times New Roman" w:cs="Times New Roman"/>
                <w:sz w:val="28"/>
                <w:szCs w:val="28"/>
              </w:rPr>
              <w:t>жилищ-</w:t>
            </w:r>
            <w:proofErr w:type="spellStart"/>
            <w:r w:rsidR="002B1B9D" w:rsidRPr="00BA4087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="002B1B9D"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контроля:</w:t>
            </w:r>
          </w:p>
          <w:p w:rsidR="004D6FBF" w:rsidRPr="00BA4087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- организация и осуществление контроля;</w:t>
            </w:r>
          </w:p>
          <w:p w:rsidR="004D6FBF" w:rsidRPr="00BA4087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A408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порядок </w:t>
            </w:r>
            <w:proofErr w:type="spellStart"/>
            <w:proofErr w:type="gram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осущест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вления</w:t>
            </w:r>
            <w:proofErr w:type="spellEnd"/>
            <w:proofErr w:type="gram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контрольных мероприятий;</w:t>
            </w:r>
          </w:p>
          <w:p w:rsidR="004D6FBF" w:rsidRPr="00BA4087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- порядок </w:t>
            </w:r>
            <w:proofErr w:type="spellStart"/>
            <w:proofErr w:type="gram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обжалова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proofErr w:type="gram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действий (без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действия) </w:t>
            </w:r>
            <w:proofErr w:type="spell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должност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лиц, </w:t>
            </w:r>
            <w:proofErr w:type="spell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уполномо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ченных</w:t>
            </w:r>
            <w:proofErr w:type="spell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осуществ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лять</w:t>
            </w:r>
            <w:proofErr w:type="spell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  <w:r w:rsidR="00497E2D" w:rsidRPr="00BA408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A4087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r w:rsidRPr="00BA4087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контроль;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- получение </w:t>
            </w:r>
            <w:proofErr w:type="spellStart"/>
            <w:proofErr w:type="gramStart"/>
            <w:r w:rsidRPr="00BA4087">
              <w:rPr>
                <w:sz w:val="28"/>
                <w:szCs w:val="28"/>
                <w:lang w:eastAsia="en-US"/>
              </w:rPr>
              <w:t>инфор</w:t>
            </w:r>
            <w:r w:rsidR="00497E2D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мации</w:t>
            </w:r>
            <w:proofErr w:type="spellEnd"/>
            <w:proofErr w:type="gramEnd"/>
            <w:r w:rsidRPr="00BA4087">
              <w:rPr>
                <w:sz w:val="28"/>
                <w:szCs w:val="28"/>
                <w:lang w:eastAsia="en-US"/>
              </w:rPr>
              <w:t xml:space="preserve"> о норматив</w:t>
            </w:r>
            <w:r w:rsidR="00242817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ных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правовых актах (их отдельных поло</w:t>
            </w:r>
            <w:r w:rsidR="00242817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жениях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>), содержа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щих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обязательные требования, оценка соб</w:t>
            </w:r>
            <w:r w:rsidR="00A93A36" w:rsidRPr="00BA4087">
              <w:rPr>
                <w:sz w:val="28"/>
                <w:szCs w:val="28"/>
                <w:lang w:eastAsia="en-US"/>
              </w:rPr>
              <w:t xml:space="preserve">людения которых осуществляется </w:t>
            </w:r>
            <w:r w:rsidRPr="00BA4087">
              <w:rPr>
                <w:sz w:val="28"/>
                <w:szCs w:val="28"/>
                <w:lang w:eastAsia="en-US"/>
              </w:rPr>
              <w:t>в рамках контрольных мероприятий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При обращении лица, нуждающегося в консультировании, </w:t>
            </w:r>
            <w:r w:rsidRPr="00BA4087">
              <w:rPr>
                <w:sz w:val="28"/>
                <w:szCs w:val="28"/>
                <w:lang w:eastAsia="en-US"/>
              </w:rPr>
              <w:lastRenderedPageBreak/>
              <w:t>в тече</w:t>
            </w:r>
            <w:r w:rsidR="00A93A36" w:rsidRPr="00BA4087">
              <w:rPr>
                <w:sz w:val="28"/>
                <w:szCs w:val="28"/>
                <w:lang w:eastAsia="en-US"/>
              </w:rPr>
              <w:t>ние 30 дней со дня регистрации а</w:t>
            </w:r>
            <w:r w:rsidRPr="00BA4087">
              <w:rPr>
                <w:sz w:val="28"/>
                <w:szCs w:val="28"/>
                <w:lang w:eastAsia="en-US"/>
              </w:rPr>
              <w:t>дминистрацией письменного обращения, если более короткий срок не предусмотрен законодательством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A93A36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</w:t>
            </w:r>
            <w:r w:rsidRPr="00BA4087">
              <w:rPr>
                <w:sz w:val="28"/>
                <w:szCs w:val="28"/>
                <w:lang w:eastAsia="en-US"/>
              </w:rPr>
              <w:lastRenderedPageBreak/>
              <w:t>муниципального контроля</w:t>
            </w:r>
          </w:p>
        </w:tc>
      </w:tr>
      <w:tr w:rsidR="00BA4087" w:rsidRPr="00BA4087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2B1B9D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3. Консультирование контролируемых лиц путем р</w:t>
            </w:r>
            <w:r w:rsidR="00A93A36" w:rsidRPr="00BA4087">
              <w:rPr>
                <w:sz w:val="28"/>
                <w:szCs w:val="28"/>
                <w:lang w:eastAsia="en-US"/>
              </w:rPr>
              <w:t>азмещения на официальном сайте а</w:t>
            </w:r>
            <w:r w:rsidRPr="00BA4087">
              <w:rPr>
                <w:sz w:val="28"/>
                <w:szCs w:val="28"/>
                <w:lang w:eastAsia="en-US"/>
              </w:rPr>
              <w:t xml:space="preserve">дминистрации </w:t>
            </w:r>
            <w:proofErr w:type="spellStart"/>
            <w:proofErr w:type="gramStart"/>
            <w:r w:rsidRPr="00BA4087">
              <w:rPr>
                <w:sz w:val="28"/>
                <w:szCs w:val="28"/>
                <w:lang w:eastAsia="en-US"/>
              </w:rPr>
              <w:t>пись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менного</w:t>
            </w:r>
            <w:proofErr w:type="spellEnd"/>
            <w:proofErr w:type="gramEnd"/>
            <w:r w:rsidRPr="00BA4087">
              <w:rPr>
                <w:sz w:val="28"/>
                <w:szCs w:val="28"/>
                <w:lang w:eastAsia="en-US"/>
              </w:rPr>
              <w:t xml:space="preserve"> разъяснения, подписанного Главой (заместителем главы) </w:t>
            </w:r>
            <w:r w:rsidR="00A93A36" w:rsidRPr="00BA4087">
              <w:rPr>
                <w:sz w:val="28"/>
                <w:szCs w:val="28"/>
                <w:lang w:eastAsia="en-US"/>
              </w:rPr>
              <w:t>города Тогучина</w:t>
            </w:r>
            <w:r w:rsidRPr="00BA4087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lang w:eastAsia="en-US"/>
              </w:rPr>
              <w:t>или должностным лицом, уполномоченным осу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ществлять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муниципаль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ный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</w:t>
            </w:r>
            <w:r w:rsidR="002B1B9D" w:rsidRPr="00BA4087">
              <w:rPr>
                <w:sz w:val="28"/>
                <w:szCs w:val="28"/>
                <w:lang w:eastAsia="en-US"/>
              </w:rPr>
              <w:t xml:space="preserve">жилищный </w:t>
            </w:r>
            <w:r w:rsidRPr="00BA4087">
              <w:rPr>
                <w:sz w:val="28"/>
                <w:szCs w:val="28"/>
                <w:lang w:eastAsia="en-US"/>
              </w:rPr>
              <w:t>контроль</w:t>
            </w:r>
            <w:r w:rsidRPr="00BA4087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="00A93A36" w:rsidRPr="00BA4087">
              <w:rPr>
                <w:sz w:val="28"/>
                <w:szCs w:val="28"/>
                <w:lang w:eastAsia="en-US"/>
              </w:rPr>
              <w:t xml:space="preserve">(в случае поступления </w:t>
            </w:r>
            <w:r w:rsidRPr="00BA4087">
              <w:rPr>
                <w:sz w:val="28"/>
                <w:szCs w:val="28"/>
                <w:lang w:eastAsia="en-US"/>
              </w:rPr>
              <w:t xml:space="preserve">пяти и более однотипных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обра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щений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контролируемых лиц и их представителей)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  <w:tr w:rsidR="00BA4087" w:rsidRPr="00BA4087" w:rsidTr="00C86275">
        <w:tc>
          <w:tcPr>
            <w:tcW w:w="46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61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BA4087" w:rsidRDefault="004D6FBF" w:rsidP="00B92281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В случае </w:t>
            </w:r>
            <w:proofErr w:type="spellStart"/>
            <w:proofErr w:type="gramStart"/>
            <w:r w:rsidRPr="00BA4087">
              <w:rPr>
                <w:sz w:val="28"/>
                <w:szCs w:val="28"/>
                <w:lang w:eastAsia="en-US"/>
              </w:rPr>
              <w:t>прове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дения</w:t>
            </w:r>
            <w:proofErr w:type="spellEnd"/>
            <w:proofErr w:type="gramEnd"/>
            <w:r w:rsidRPr="00BA4087">
              <w:rPr>
                <w:sz w:val="28"/>
                <w:szCs w:val="28"/>
                <w:lang w:eastAsia="en-US"/>
              </w:rPr>
              <w:t xml:space="preserve"> собрания (конференции) граждан, повестка которого 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предус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матривает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кон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сультирование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 xml:space="preserve"> контролируемых лиц по вопросам муниципального </w:t>
            </w:r>
            <w:r w:rsidR="002B1B9D" w:rsidRPr="00BA4087">
              <w:rPr>
                <w:sz w:val="28"/>
                <w:szCs w:val="28"/>
                <w:lang w:eastAsia="en-US"/>
              </w:rPr>
              <w:t xml:space="preserve">жилищного </w:t>
            </w:r>
            <w:r w:rsidRPr="00BA4087">
              <w:rPr>
                <w:sz w:val="28"/>
                <w:szCs w:val="28"/>
                <w:lang w:eastAsia="en-US"/>
              </w:rPr>
              <w:t>контроля</w:t>
            </w:r>
            <w:r w:rsidRPr="00BA4087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lang w:eastAsia="en-US"/>
              </w:rPr>
              <w:t>в день проведения собрания (</w:t>
            </w:r>
            <w:proofErr w:type="spellStart"/>
            <w:r w:rsidRPr="00BA4087">
              <w:rPr>
                <w:sz w:val="28"/>
                <w:szCs w:val="28"/>
                <w:lang w:eastAsia="en-US"/>
              </w:rPr>
              <w:t>конфе</w:t>
            </w:r>
            <w:r w:rsidR="00B92281" w:rsidRPr="00BA4087">
              <w:rPr>
                <w:sz w:val="28"/>
                <w:szCs w:val="28"/>
                <w:lang w:eastAsia="en-US"/>
              </w:rPr>
              <w:t>-</w:t>
            </w:r>
            <w:r w:rsidRPr="00BA4087">
              <w:rPr>
                <w:sz w:val="28"/>
                <w:szCs w:val="28"/>
                <w:lang w:eastAsia="en-US"/>
              </w:rPr>
              <w:t>ренции</w:t>
            </w:r>
            <w:proofErr w:type="spellEnd"/>
            <w:r w:rsidRPr="00BA4087">
              <w:rPr>
                <w:sz w:val="28"/>
                <w:szCs w:val="28"/>
                <w:lang w:eastAsia="en-US"/>
              </w:rPr>
              <w:t>) граждан</w:t>
            </w:r>
          </w:p>
          <w:p w:rsidR="004D6FBF" w:rsidRPr="00BA4087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BA4087" w:rsidRDefault="002B1B9D" w:rsidP="00870E49">
            <w:pPr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Специалист </w:t>
            </w:r>
            <w:r w:rsidR="003F3946">
              <w:rPr>
                <w:sz w:val="28"/>
                <w:szCs w:val="28"/>
              </w:rPr>
              <w:t>администрации</w:t>
            </w:r>
            <w:r w:rsidRPr="00BA4087">
              <w:rPr>
                <w:sz w:val="28"/>
                <w:szCs w:val="28"/>
                <w:lang w:eastAsia="en-US"/>
              </w:rPr>
              <w:t xml:space="preserve">, ответственный за осуществление муниципального контроля </w:t>
            </w:r>
          </w:p>
        </w:tc>
      </w:tr>
    </w:tbl>
    <w:p w:rsidR="004D6FBF" w:rsidRPr="00BA4087" w:rsidRDefault="004D6FBF" w:rsidP="00870E49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4D6FBF" w:rsidRPr="00BA4087" w:rsidRDefault="004D6FBF" w:rsidP="00A93A36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BA4087">
        <w:rPr>
          <w:b/>
          <w:sz w:val="28"/>
          <w:szCs w:val="28"/>
        </w:rPr>
        <w:t>4. Показатели результативности и эффективности Программы профилактики</w:t>
      </w:r>
    </w:p>
    <w:p w:rsidR="002D39AC" w:rsidRPr="00BA4087" w:rsidRDefault="002D39AC" w:rsidP="00A93A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4D6FBF" w:rsidRPr="00BA4087" w:rsidRDefault="004D6FBF" w:rsidP="00A93A36">
      <w:pPr>
        <w:autoSpaceDE w:val="0"/>
        <w:autoSpaceDN w:val="0"/>
        <w:adjustRightInd w:val="0"/>
        <w:ind w:firstLine="567"/>
        <w:jc w:val="both"/>
        <w:rPr>
          <w:i/>
          <w:iCs/>
          <w:sz w:val="28"/>
          <w:szCs w:val="28"/>
        </w:rPr>
      </w:pPr>
      <w:r w:rsidRPr="00BA4087">
        <w:rPr>
          <w:sz w:val="28"/>
          <w:szCs w:val="28"/>
        </w:rPr>
        <w:t>Показатели результативности Программы профилактики определяются в соответствии со следующей таблицей.</w:t>
      </w:r>
    </w:p>
    <w:p w:rsidR="004D6FBF" w:rsidRPr="00BA4087" w:rsidRDefault="004D6FBF" w:rsidP="00870E49">
      <w:pPr>
        <w:jc w:val="both"/>
        <w:rPr>
          <w:i/>
          <w:sz w:val="28"/>
          <w:szCs w:val="28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3260"/>
      </w:tblGrid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Полнота информации, разме</w:t>
            </w:r>
            <w:r w:rsidR="00A93A36" w:rsidRPr="00BA4087">
              <w:rPr>
                <w:sz w:val="28"/>
                <w:szCs w:val="28"/>
                <w:lang w:eastAsia="en-US"/>
              </w:rPr>
              <w:t>щенной на официальном сайте а</w:t>
            </w:r>
            <w:r w:rsidRPr="00BA4087">
              <w:rPr>
                <w:sz w:val="28"/>
                <w:szCs w:val="28"/>
                <w:lang w:eastAsia="en-US"/>
              </w:rPr>
              <w:t>дминистрации в соответствии с частью 3 статьи 46 Федерального закона от 31 июля 2020 года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100 %</w:t>
            </w:r>
          </w:p>
        </w:tc>
      </w:tr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Количество размещений сведений по вопросам соблюдения обязательных требований в средствах массовой информации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Доля случаев объявления предостережений в общем количестве случаев выявления готовящихся нарушений обязательных требований 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100 %</w:t>
            </w:r>
          </w:p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(если имелись случаи выявления готовящихся нарушений обязательных требований </w:t>
            </w:r>
            <w:r w:rsidRPr="00BA4087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  <w:r w:rsidRPr="00BA4087"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Доля случаев нарушения сроков консультирования контролируемых лиц в письменной форме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063453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Доля случаев повторного обращения контролируемых лиц в письменной форме по тому же вопросу муниципального </w:t>
            </w:r>
            <w:r w:rsidR="00063453" w:rsidRPr="00BA4087">
              <w:rPr>
                <w:sz w:val="28"/>
                <w:szCs w:val="28"/>
                <w:lang w:eastAsia="en-US"/>
              </w:rPr>
              <w:t xml:space="preserve">жилищного </w:t>
            </w:r>
            <w:r w:rsidRPr="00BA4087">
              <w:rPr>
                <w:sz w:val="28"/>
                <w:szCs w:val="28"/>
                <w:lang w:eastAsia="en-US"/>
              </w:rPr>
              <w:t>контроля</w:t>
            </w:r>
            <w:r w:rsidRPr="00BA4087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BA4087" w:rsidRPr="00BA4087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4D6FBF" w:rsidP="00063453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t xml:space="preserve">Количество собраний и конференций граждан, на которых осуществлялось консультирование контролируемых лиц по вопросам </w:t>
            </w:r>
            <w:r w:rsidRPr="00BA4087">
              <w:rPr>
                <w:sz w:val="28"/>
                <w:szCs w:val="28"/>
                <w:lang w:eastAsia="en-US"/>
              </w:rPr>
              <w:lastRenderedPageBreak/>
              <w:t xml:space="preserve">муниципального </w:t>
            </w:r>
            <w:r w:rsidR="00063453" w:rsidRPr="00BA4087">
              <w:rPr>
                <w:sz w:val="28"/>
                <w:szCs w:val="28"/>
                <w:lang w:eastAsia="en-US"/>
              </w:rPr>
              <w:t xml:space="preserve">жилищного </w:t>
            </w:r>
            <w:r w:rsidRPr="00BA4087">
              <w:rPr>
                <w:sz w:val="28"/>
                <w:szCs w:val="28"/>
                <w:lang w:eastAsia="en-US"/>
              </w:rPr>
              <w:t>контроля</w:t>
            </w:r>
            <w:r w:rsidRPr="00BA4087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BA4087">
              <w:rPr>
                <w:sz w:val="28"/>
                <w:szCs w:val="28"/>
                <w:lang w:eastAsia="en-US"/>
              </w:rPr>
              <w:t xml:space="preserve">в устной форме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BA4087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A4087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</w:tbl>
    <w:p w:rsidR="004D6FBF" w:rsidRPr="00BA4087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4D6FBF" w:rsidRPr="00BA4087" w:rsidRDefault="004D6FBF" w:rsidP="00A93A36">
      <w:pPr>
        <w:shd w:val="clear" w:color="auto" w:fill="FFFFFF"/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Под оценкой эффективности Программы профилактики понимается оценка изменения количества нарушений обязательных требований </w:t>
      </w:r>
      <w:r w:rsidRPr="00BA4087"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:rsidR="005C59C3" w:rsidRPr="00BA4087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Текущая (ежеквартальная) оценка результативности и эффективности Программы профилактики осуществляется Главой </w:t>
      </w:r>
      <w:r w:rsidR="005C59C3" w:rsidRPr="00BA4087">
        <w:rPr>
          <w:sz w:val="28"/>
          <w:szCs w:val="28"/>
        </w:rPr>
        <w:t>города Тогучина Тогучинского района Новосибирской области</w:t>
      </w:r>
      <w:r w:rsidR="00451D45" w:rsidRPr="00BA4087">
        <w:rPr>
          <w:sz w:val="28"/>
          <w:szCs w:val="28"/>
        </w:rPr>
        <w:t>.</w:t>
      </w:r>
      <w:r w:rsidR="005C59C3" w:rsidRPr="00BA4087">
        <w:rPr>
          <w:sz w:val="28"/>
          <w:szCs w:val="28"/>
        </w:rPr>
        <w:t xml:space="preserve"> </w:t>
      </w:r>
    </w:p>
    <w:p w:rsidR="004D6FBF" w:rsidRPr="00BA4087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Ежегодная оценка результативности и эффективности Программы профилактики осуществляется </w:t>
      </w:r>
      <w:r w:rsidR="005C59C3" w:rsidRPr="00BA4087">
        <w:rPr>
          <w:bCs/>
          <w:sz w:val="28"/>
          <w:szCs w:val="28"/>
        </w:rPr>
        <w:t>Советом депутатов</w:t>
      </w:r>
      <w:r w:rsidR="005C59C3" w:rsidRPr="00BA4087">
        <w:rPr>
          <w:b/>
          <w:bCs/>
          <w:sz w:val="28"/>
          <w:szCs w:val="28"/>
        </w:rPr>
        <w:t xml:space="preserve"> </w:t>
      </w:r>
      <w:r w:rsidR="005C59C3" w:rsidRPr="00BA4087">
        <w:rPr>
          <w:sz w:val="28"/>
          <w:szCs w:val="28"/>
        </w:rPr>
        <w:t>города Тогучина Тогучинского района Новосибирской области.</w:t>
      </w:r>
    </w:p>
    <w:p w:rsidR="004D6FBF" w:rsidRPr="00BA4087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BA4087">
        <w:rPr>
          <w:sz w:val="28"/>
          <w:szCs w:val="28"/>
        </w:rPr>
        <w:t xml:space="preserve">Для осуществления ежегодной оценки результативности и эффективности </w:t>
      </w:r>
      <w:r w:rsidR="005C59C3" w:rsidRPr="00BA4087">
        <w:rPr>
          <w:sz w:val="28"/>
          <w:szCs w:val="28"/>
        </w:rPr>
        <w:t>Программы профилактики а</w:t>
      </w:r>
      <w:r w:rsidRPr="00BA4087">
        <w:rPr>
          <w:sz w:val="28"/>
          <w:szCs w:val="28"/>
        </w:rPr>
        <w:t>дминистрацией не позднее 1 июля 202</w:t>
      </w:r>
      <w:r w:rsidR="00DD17FF">
        <w:rPr>
          <w:sz w:val="28"/>
          <w:szCs w:val="28"/>
        </w:rPr>
        <w:t>6</w:t>
      </w:r>
      <w:bookmarkStart w:id="4" w:name="_GoBack"/>
      <w:bookmarkEnd w:id="4"/>
      <w:r w:rsidRPr="00BA4087">
        <w:rPr>
          <w:sz w:val="28"/>
          <w:szCs w:val="28"/>
        </w:rPr>
        <w:t xml:space="preserve"> года (года, следующего за отчетным) в </w:t>
      </w:r>
      <w:r w:rsidR="005C59C3" w:rsidRPr="00BA4087">
        <w:rPr>
          <w:bCs/>
          <w:sz w:val="28"/>
          <w:szCs w:val="28"/>
        </w:rPr>
        <w:t>Совет депутатов</w:t>
      </w:r>
      <w:r w:rsidR="005C59C3" w:rsidRPr="00BA4087">
        <w:rPr>
          <w:b/>
          <w:bCs/>
          <w:sz w:val="28"/>
          <w:szCs w:val="28"/>
        </w:rPr>
        <w:t xml:space="preserve"> </w:t>
      </w:r>
      <w:r w:rsidR="005C59C3" w:rsidRPr="00BA4087">
        <w:rPr>
          <w:sz w:val="28"/>
          <w:szCs w:val="28"/>
        </w:rPr>
        <w:t xml:space="preserve">города Тогучина Тогучинского района Новосибирской области </w:t>
      </w:r>
      <w:r w:rsidRPr="00BA4087">
        <w:rPr>
          <w:sz w:val="28"/>
          <w:szCs w:val="28"/>
        </w:rPr>
        <w:t>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r w:rsidRPr="00BA4087">
        <w:rPr>
          <w:bCs/>
          <w:iCs/>
          <w:sz w:val="28"/>
          <w:szCs w:val="28"/>
        </w:rPr>
        <w:t xml:space="preserve">. </w:t>
      </w:r>
    </w:p>
    <w:p w:rsidR="004D6FBF" w:rsidRPr="00BA4087" w:rsidRDefault="005C59C3" w:rsidP="005C59C3">
      <w:pPr>
        <w:jc w:val="center"/>
        <w:rPr>
          <w:sz w:val="28"/>
          <w:szCs w:val="28"/>
        </w:rPr>
      </w:pPr>
      <w:r w:rsidRPr="00BA4087">
        <w:rPr>
          <w:sz w:val="28"/>
          <w:szCs w:val="28"/>
        </w:rPr>
        <w:t>_________________</w:t>
      </w:r>
    </w:p>
    <w:p w:rsidR="002D3790" w:rsidRPr="00BA4087" w:rsidRDefault="002D3790" w:rsidP="00870E49">
      <w:pPr>
        <w:rPr>
          <w:sz w:val="28"/>
          <w:szCs w:val="28"/>
        </w:rPr>
      </w:pPr>
    </w:p>
    <w:sectPr w:rsidR="002D3790" w:rsidRPr="00BA4087" w:rsidSect="00063453">
      <w:headerReference w:type="default" r:id="rId13"/>
      <w:pgSz w:w="11906" w:h="16838"/>
      <w:pgMar w:top="851" w:right="567" w:bottom="79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29D" w:rsidRDefault="00F2629D" w:rsidP="004D6FBF">
      <w:r>
        <w:separator/>
      </w:r>
    </w:p>
  </w:endnote>
  <w:endnote w:type="continuationSeparator" w:id="0">
    <w:p w:rsidR="00F2629D" w:rsidRDefault="00F2629D" w:rsidP="004D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29D" w:rsidRDefault="00F2629D" w:rsidP="004D6FBF">
      <w:r>
        <w:separator/>
      </w:r>
    </w:p>
  </w:footnote>
  <w:footnote w:type="continuationSeparator" w:id="0">
    <w:p w:rsidR="00F2629D" w:rsidRDefault="00F2629D" w:rsidP="004D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605784"/>
      <w:docPartObj>
        <w:docPartGallery w:val="Page Numbers (Top of Page)"/>
        <w:docPartUnique/>
      </w:docPartObj>
    </w:sdtPr>
    <w:sdtEndPr/>
    <w:sdtContent>
      <w:p w:rsidR="003C0FA9" w:rsidRDefault="003C0FA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17FF">
          <w:rPr>
            <w:noProof/>
          </w:rPr>
          <w:t>8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06"/>
    <w:rsid w:val="00026E78"/>
    <w:rsid w:val="0002733D"/>
    <w:rsid w:val="00063453"/>
    <w:rsid w:val="00174133"/>
    <w:rsid w:val="001900F5"/>
    <w:rsid w:val="00242817"/>
    <w:rsid w:val="002B1B9D"/>
    <w:rsid w:val="002D3790"/>
    <w:rsid w:val="002D39AC"/>
    <w:rsid w:val="00362090"/>
    <w:rsid w:val="003C0FA9"/>
    <w:rsid w:val="003C4738"/>
    <w:rsid w:val="003F3946"/>
    <w:rsid w:val="00427DE9"/>
    <w:rsid w:val="00451D45"/>
    <w:rsid w:val="00497E2D"/>
    <w:rsid w:val="004D6FBF"/>
    <w:rsid w:val="00557A6A"/>
    <w:rsid w:val="005C59C3"/>
    <w:rsid w:val="006E7B60"/>
    <w:rsid w:val="007C4C5B"/>
    <w:rsid w:val="00833DB6"/>
    <w:rsid w:val="00870E49"/>
    <w:rsid w:val="0087181F"/>
    <w:rsid w:val="008B4FE1"/>
    <w:rsid w:val="008F2E8A"/>
    <w:rsid w:val="00912EA5"/>
    <w:rsid w:val="00A22C8D"/>
    <w:rsid w:val="00A93A36"/>
    <w:rsid w:val="00AF526D"/>
    <w:rsid w:val="00B21AB8"/>
    <w:rsid w:val="00B92281"/>
    <w:rsid w:val="00BA4087"/>
    <w:rsid w:val="00BD3BF8"/>
    <w:rsid w:val="00BE017A"/>
    <w:rsid w:val="00C65806"/>
    <w:rsid w:val="00C86275"/>
    <w:rsid w:val="00CB364C"/>
    <w:rsid w:val="00CE6C19"/>
    <w:rsid w:val="00DA31E7"/>
    <w:rsid w:val="00DD17FF"/>
    <w:rsid w:val="00E11AB2"/>
    <w:rsid w:val="00EF6872"/>
    <w:rsid w:val="00F2629D"/>
    <w:rsid w:val="00F4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2AD68-093C-4A07-A449-26C71727B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00F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D6FBF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D6F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4D6FBF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</w:rPr>
  </w:style>
  <w:style w:type="character" w:customStyle="1" w:styleId="20">
    <w:name w:val="Основной текст 2 Знак"/>
    <w:basedOn w:val="a0"/>
    <w:link w:val="2"/>
    <w:semiHidden/>
    <w:rsid w:val="004D6FBF"/>
    <w:rPr>
      <w:sz w:val="24"/>
      <w:szCs w:val="24"/>
      <w:lang w:eastAsia="ru-RU"/>
    </w:rPr>
  </w:style>
  <w:style w:type="paragraph" w:customStyle="1" w:styleId="s1">
    <w:name w:val="s_1"/>
    <w:basedOn w:val="a"/>
    <w:rsid w:val="004D6FBF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4D6FB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5">
    <w:name w:val="footnote reference"/>
    <w:basedOn w:val="a0"/>
    <w:uiPriority w:val="99"/>
    <w:semiHidden/>
    <w:unhideWhenUsed/>
    <w:rsid w:val="004D6FBF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4D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900F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451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1D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3C47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styleId="aa">
    <w:name w:val="Normal (Web)"/>
    <w:basedOn w:val="a"/>
    <w:uiPriority w:val="99"/>
    <w:unhideWhenUsed/>
    <w:rsid w:val="003C473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6129&amp;date=14.09.2021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73476&amp;date=14.09.2021" TargetMode="External"/><Relationship Id="rId12" Type="http://schemas.openxmlformats.org/officeDocument/2006/relationships/hyperlink" Target="https://login.consultant.ru/link/?req=doc&amp;base=LAW&amp;n=44772&amp;date=14.09.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305825&amp;date=14.09.2021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356131&amp;date=14.09.2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92661&amp;date=14.09.202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4A9F1D-57CA-4CFE-83FC-8E6FDE7AC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8</Pages>
  <Words>2173</Words>
  <Characters>12389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IKostenko</cp:lastModifiedBy>
  <cp:revision>29</cp:revision>
  <dcterms:created xsi:type="dcterms:W3CDTF">2021-12-16T03:49:00Z</dcterms:created>
  <dcterms:modified xsi:type="dcterms:W3CDTF">2024-09-30T02:19:00Z</dcterms:modified>
</cp:coreProperties>
</file>