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46" w:rsidRDefault="00F53D1D" w:rsidP="00F53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D1D">
        <w:rPr>
          <w:rFonts w:ascii="Times New Roman" w:hAnsi="Times New Roman" w:cs="Times New Roman"/>
          <w:sz w:val="24"/>
          <w:szCs w:val="24"/>
        </w:rPr>
        <w:t>ИЗВЕЩЕНИЕ</w:t>
      </w:r>
      <w:r w:rsidR="004C6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08" w:rsidRDefault="004C6546" w:rsidP="004C6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возможном заключении договора на размещение нестационарных объектов (торговых </w:t>
      </w:r>
      <w:r w:rsidR="009B34AA">
        <w:rPr>
          <w:rFonts w:ascii="Times New Roman" w:hAnsi="Times New Roman" w:cs="Times New Roman"/>
          <w:sz w:val="24"/>
          <w:szCs w:val="24"/>
        </w:rPr>
        <w:t>па</w:t>
      </w:r>
      <w:r w:rsidR="0043277C">
        <w:rPr>
          <w:rFonts w:ascii="Times New Roman" w:hAnsi="Times New Roman" w:cs="Times New Roman"/>
          <w:sz w:val="24"/>
          <w:szCs w:val="24"/>
        </w:rPr>
        <w:t>вильонов</w:t>
      </w:r>
      <w:r>
        <w:rPr>
          <w:rFonts w:ascii="Times New Roman" w:hAnsi="Times New Roman" w:cs="Times New Roman"/>
          <w:sz w:val="24"/>
          <w:szCs w:val="24"/>
        </w:rPr>
        <w:t>) для организации обслуживания зоны отдыха по адресу: г. Тогучин, ул. Заводская.</w:t>
      </w:r>
    </w:p>
    <w:p w:rsidR="004C6546" w:rsidRPr="00F53D1D" w:rsidRDefault="004C6546" w:rsidP="004C65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D1D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D1D" w:rsidRPr="00F53D1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3D1D">
        <w:rPr>
          <w:rFonts w:ascii="Times New Roman" w:hAnsi="Times New Roman" w:cs="Times New Roman"/>
          <w:sz w:val="24"/>
          <w:szCs w:val="24"/>
        </w:rPr>
        <w:t xml:space="preserve">города Тогучина </w:t>
      </w:r>
      <w:proofErr w:type="spellStart"/>
      <w:r w:rsidR="00F53D1D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="00F53D1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извещает о возможном заключении договора на размещение нестационарных объектов (торговых </w:t>
      </w:r>
      <w:r w:rsidR="009B34AA">
        <w:rPr>
          <w:rFonts w:ascii="Times New Roman" w:hAnsi="Times New Roman" w:cs="Times New Roman"/>
          <w:sz w:val="24"/>
          <w:szCs w:val="24"/>
        </w:rPr>
        <w:t>па</w:t>
      </w:r>
      <w:r w:rsidR="0043277C">
        <w:rPr>
          <w:rFonts w:ascii="Times New Roman" w:hAnsi="Times New Roman" w:cs="Times New Roman"/>
          <w:sz w:val="24"/>
          <w:szCs w:val="24"/>
        </w:rPr>
        <w:t>вильонов</w:t>
      </w:r>
      <w:r w:rsidR="00F53D1D">
        <w:rPr>
          <w:rFonts w:ascii="Times New Roman" w:hAnsi="Times New Roman" w:cs="Times New Roman"/>
          <w:sz w:val="24"/>
          <w:szCs w:val="24"/>
        </w:rPr>
        <w:t xml:space="preserve">) для организации обслуживания зоны отдыха по адресу: г. Тогучин, ул. Заводская (территория Набережной), на земельном участке, расположенном в кадастровом квартале 54:24:010150, площадью </w:t>
      </w:r>
      <w:r w:rsidR="00D2467E">
        <w:rPr>
          <w:rFonts w:ascii="Times New Roman" w:hAnsi="Times New Roman" w:cs="Times New Roman"/>
          <w:sz w:val="24"/>
          <w:szCs w:val="24"/>
        </w:rPr>
        <w:t>6</w:t>
      </w:r>
      <w:r w:rsidR="00F53D1D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D1D">
        <w:rPr>
          <w:rFonts w:ascii="Times New Roman" w:hAnsi="Times New Roman" w:cs="Times New Roman"/>
          <w:sz w:val="24"/>
          <w:szCs w:val="24"/>
        </w:rPr>
        <w:t>м.</w:t>
      </w:r>
    </w:p>
    <w:p w:rsidR="00F53D1D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D1D">
        <w:rPr>
          <w:rFonts w:ascii="Times New Roman" w:hAnsi="Times New Roman" w:cs="Times New Roman"/>
          <w:sz w:val="24"/>
          <w:szCs w:val="24"/>
        </w:rPr>
        <w:t>Граждане и юридические лица, заинтересованные в размещении нестационарных объектов для указанной цели, в течении 14 дней со дня опубликования и</w:t>
      </w:r>
      <w:r w:rsidR="0076012E">
        <w:rPr>
          <w:rFonts w:ascii="Times New Roman" w:hAnsi="Times New Roman" w:cs="Times New Roman"/>
          <w:sz w:val="24"/>
          <w:szCs w:val="24"/>
        </w:rPr>
        <w:t>звещения вправе подать заявления о намерении участвовать в торгах на право заключения договора на размещение нестационарных объектов.</w:t>
      </w:r>
    </w:p>
    <w:p w:rsidR="0076012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2E">
        <w:rPr>
          <w:rFonts w:ascii="Times New Roman" w:hAnsi="Times New Roman" w:cs="Times New Roman"/>
          <w:sz w:val="24"/>
          <w:szCs w:val="24"/>
        </w:rPr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представителей.</w:t>
      </w:r>
    </w:p>
    <w:p w:rsidR="0076012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012E">
        <w:rPr>
          <w:rFonts w:ascii="Times New Roman" w:hAnsi="Times New Roman" w:cs="Times New Roman"/>
          <w:sz w:val="24"/>
          <w:szCs w:val="24"/>
        </w:rPr>
        <w:t>Почтовый адрес и адрес для приема заявлений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: 633456, 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Тогучин, ул. Садовая, 17,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№6, администрация города Тогучина. Заявления принимаются ежедневно, кроме субботы и воскресенья.</w:t>
      </w:r>
      <w:bookmarkStart w:id="0" w:name="_GoBack"/>
      <w:bookmarkEnd w:id="0"/>
    </w:p>
    <w:p w:rsidR="00123A4E" w:rsidRDefault="00123A4E" w:rsidP="00123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окончания приема заявлений: по истечении 14 дней со дня опубликования и размещения извещения.</w:t>
      </w:r>
    </w:p>
    <w:p w:rsidR="00123A4E" w:rsidRPr="00F53D1D" w:rsidRDefault="00123A4E" w:rsidP="00F53D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D1D" w:rsidRPr="00F53D1D" w:rsidRDefault="00F53D1D">
      <w:pPr>
        <w:rPr>
          <w:rFonts w:ascii="Times New Roman" w:hAnsi="Times New Roman" w:cs="Times New Roman"/>
          <w:sz w:val="24"/>
          <w:szCs w:val="24"/>
        </w:rPr>
      </w:pPr>
    </w:p>
    <w:sectPr w:rsidR="00F53D1D" w:rsidRPr="00F5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69"/>
    <w:rsid w:val="00123A4E"/>
    <w:rsid w:val="0043277C"/>
    <w:rsid w:val="004A6AEF"/>
    <w:rsid w:val="004C6546"/>
    <w:rsid w:val="0076012E"/>
    <w:rsid w:val="009B34AA"/>
    <w:rsid w:val="00D2467E"/>
    <w:rsid w:val="00E42108"/>
    <w:rsid w:val="00EB2669"/>
    <w:rsid w:val="00F5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A6707-C5B7-49CB-A316-52C7737D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2023-05-11T07:34:00Z</dcterms:created>
  <dcterms:modified xsi:type="dcterms:W3CDTF">2024-05-20T08:15:00Z</dcterms:modified>
</cp:coreProperties>
</file>