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1B3" w:rsidRDefault="006801B3" w:rsidP="006801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82AC6" w:rsidRPr="00075A65" w:rsidRDefault="006801B3" w:rsidP="00482AC6">
      <w:pPr>
        <w:spacing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результатах общественных обсуждений</w:t>
      </w:r>
      <w:r w:rsidR="00482AC6" w:rsidRPr="00482AC6">
        <w:rPr>
          <w:rFonts w:ascii="Times New Roman" w:hAnsi="Times New Roman"/>
          <w:b/>
          <w:sz w:val="28"/>
          <w:szCs w:val="28"/>
        </w:rPr>
        <w:t xml:space="preserve"> </w:t>
      </w:r>
      <w:r w:rsidR="00482AC6" w:rsidRPr="00075A65">
        <w:rPr>
          <w:rFonts w:ascii="Times New Roman" w:hAnsi="Times New Roman"/>
          <w:b/>
          <w:sz w:val="28"/>
          <w:szCs w:val="28"/>
        </w:rPr>
        <w:t>по проектам п</w:t>
      </w:r>
      <w:r w:rsidR="00482AC6" w:rsidRPr="00075A65">
        <w:rPr>
          <w:rFonts w:ascii="Times New Roman" w:hAnsi="Times New Roman" w:cs="Times New Roman"/>
          <w:b/>
          <w:sz w:val="28"/>
          <w:szCs w:val="28"/>
        </w:rPr>
        <w:t>редоставления разрешения на</w:t>
      </w:r>
      <w:r w:rsidR="005839E6" w:rsidRPr="00075A65">
        <w:rPr>
          <w:rFonts w:ascii="Times New Roman" w:hAnsi="Times New Roman"/>
          <w:b/>
          <w:sz w:val="28"/>
          <w:szCs w:val="28"/>
        </w:rPr>
        <w:t xml:space="preserve"> </w:t>
      </w:r>
      <w:r w:rsidR="005839E6">
        <w:rPr>
          <w:rFonts w:ascii="Times New Roman" w:hAnsi="Times New Roman"/>
          <w:b/>
          <w:sz w:val="28"/>
          <w:szCs w:val="28"/>
        </w:rPr>
        <w:t>условно разрешенный вид использования земельных участков</w:t>
      </w:r>
    </w:p>
    <w:p w:rsidR="006801B3" w:rsidRDefault="006801B3" w:rsidP="006801B3">
      <w:pPr>
        <w:pStyle w:val="a3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482AC6" w:rsidRPr="00075A65" w:rsidRDefault="00482AC6" w:rsidP="00482AC6">
      <w:pPr>
        <w:pStyle w:val="a3"/>
        <w:rPr>
          <w:rFonts w:ascii="Times New Roman" w:hAnsi="Times New Roman"/>
          <w:b/>
          <w:sz w:val="28"/>
          <w:szCs w:val="28"/>
        </w:rPr>
      </w:pPr>
      <w:r w:rsidRPr="00075A65">
        <w:rPr>
          <w:rFonts w:ascii="Times New Roman" w:hAnsi="Times New Roman"/>
          <w:b/>
          <w:sz w:val="28"/>
          <w:szCs w:val="28"/>
        </w:rPr>
        <w:t xml:space="preserve">г. Тогучин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075A65">
        <w:rPr>
          <w:rFonts w:ascii="Times New Roman" w:hAnsi="Times New Roman"/>
          <w:b/>
          <w:sz w:val="28"/>
          <w:szCs w:val="28"/>
        </w:rPr>
        <w:t xml:space="preserve">   от </w:t>
      </w:r>
      <w:r w:rsidR="005839E6">
        <w:rPr>
          <w:rFonts w:ascii="Times New Roman" w:hAnsi="Times New Roman"/>
          <w:b/>
          <w:sz w:val="28"/>
          <w:szCs w:val="28"/>
        </w:rPr>
        <w:t>06.07</w:t>
      </w:r>
      <w:r w:rsidRPr="00075A65">
        <w:rPr>
          <w:rFonts w:ascii="Times New Roman" w:hAnsi="Times New Roman"/>
          <w:b/>
          <w:sz w:val="28"/>
          <w:szCs w:val="28"/>
        </w:rPr>
        <w:t xml:space="preserve">.2023 г.                                                                                      </w:t>
      </w:r>
    </w:p>
    <w:p w:rsidR="006801B3" w:rsidRDefault="006801B3" w:rsidP="006801B3">
      <w:pPr>
        <w:pStyle w:val="a4"/>
        <w:spacing w:after="0" w:line="240" w:lineRule="auto"/>
        <w:ind w:left="0" w:firstLine="851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4B3003" w:rsidRPr="005839E6" w:rsidRDefault="00733ECE" w:rsidP="005839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4BFD">
        <w:rPr>
          <w:rFonts w:ascii="Times New Roman" w:hAnsi="Times New Roman" w:cs="Times New Roman"/>
          <w:sz w:val="28"/>
          <w:szCs w:val="28"/>
        </w:rPr>
        <w:t xml:space="preserve">В целях выявления, учета мнения и интересов жителей города Тогучина Тогучинского района Новосибирской области, в соответствии с Градостроительным </w:t>
      </w:r>
      <w:hyperlink r:id="rId7" w:history="1">
        <w:r w:rsidRPr="00794BFD">
          <w:rPr>
            <w:rStyle w:val="aa"/>
            <w:rFonts w:ascii="Times New Roman" w:hAnsi="Times New Roman" w:cs="Times New Roman"/>
            <w:color w:val="000000"/>
            <w:sz w:val="28"/>
            <w:szCs w:val="28"/>
            <w:u w:val="none"/>
          </w:rPr>
          <w:t>кодексом</w:t>
        </w:r>
      </w:hyperlink>
      <w:r w:rsidRPr="00794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BFD">
        <w:rPr>
          <w:rFonts w:ascii="Times New Roman" w:hAnsi="Times New Roman" w:cs="Times New Roman"/>
          <w:sz w:val="28"/>
          <w:szCs w:val="28"/>
        </w:rPr>
        <w:t>Российской Федерации, Федеральным законом от 06.10.2003 № 131-ФЗ «Об общих принципах местного самоуправления в Российской Федерации», </w:t>
      </w:r>
      <w:r w:rsidRPr="00794BFD">
        <w:rPr>
          <w:rFonts w:ascii="Times New Roman" w:hAnsi="Times New Roman" w:cs="Times New Roman"/>
          <w:bCs/>
          <w:sz w:val="28"/>
          <w:szCs w:val="28"/>
        </w:rPr>
        <w:t xml:space="preserve">Положением «О порядке </w:t>
      </w:r>
      <w:r w:rsidRPr="00794BFD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и проведения в городе Тогучине Тогучинского района </w:t>
      </w:r>
      <w:r w:rsidRPr="00794BFD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Новосибирской </w:t>
      </w:r>
      <w:r w:rsidRPr="00794BFD">
        <w:rPr>
          <w:rFonts w:ascii="Times New Roman" w:hAnsi="Times New Roman" w:cs="Times New Roman"/>
          <w:color w:val="000000"/>
          <w:sz w:val="28"/>
          <w:szCs w:val="28"/>
        </w:rPr>
        <w:t xml:space="preserve">области общественных обсуждений в соответствии с законодательством о градостроительной деятельности», утвержденном решением двадцать второй сессией Совета депутатов города Тогучина Тогучинского района Новосибирской области седьмого созыва от 23.12.2022 № 101, на основании постановления администрации города Тогучина Тогучинского района Новосибирской области </w:t>
      </w:r>
      <w:r w:rsidR="00E62874" w:rsidRPr="00075A65">
        <w:rPr>
          <w:rFonts w:ascii="Times New Roman" w:hAnsi="Times New Roman"/>
          <w:sz w:val="28"/>
          <w:szCs w:val="28"/>
        </w:rPr>
        <w:t xml:space="preserve">от </w:t>
      </w:r>
      <w:r w:rsidR="005839E6" w:rsidRPr="005839E6">
        <w:rPr>
          <w:rFonts w:ascii="Times New Roman" w:hAnsi="Times New Roman" w:cs="Times New Roman"/>
          <w:sz w:val="28"/>
          <w:szCs w:val="26"/>
        </w:rPr>
        <w:t>14.06.2023 №320</w:t>
      </w:r>
      <w:r w:rsidR="005839E6" w:rsidRPr="005839E6">
        <w:rPr>
          <w:rFonts w:ascii="Times New Roman" w:hAnsi="Times New Roman"/>
          <w:sz w:val="32"/>
          <w:szCs w:val="28"/>
        </w:rPr>
        <w:t xml:space="preserve"> </w:t>
      </w:r>
      <w:r w:rsidR="00E62874" w:rsidRPr="00075A65">
        <w:rPr>
          <w:rFonts w:ascii="Times New Roman" w:hAnsi="Times New Roman"/>
          <w:sz w:val="28"/>
          <w:szCs w:val="28"/>
        </w:rPr>
        <w:t>«О назначении общественных обсуждений»</w:t>
      </w:r>
      <w:r w:rsidRPr="00794BFD">
        <w:rPr>
          <w:rFonts w:ascii="Times New Roman" w:hAnsi="Times New Roman" w:cs="Times New Roman"/>
          <w:sz w:val="28"/>
          <w:szCs w:val="28"/>
        </w:rPr>
        <w:t xml:space="preserve">, были организованы и проведены общественные обсуждения в период </w:t>
      </w:r>
      <w:r w:rsidR="005839E6" w:rsidRPr="00DD0029">
        <w:rPr>
          <w:rFonts w:ascii="Times New Roman" w:hAnsi="Times New Roman" w:cs="Times New Roman"/>
          <w:sz w:val="28"/>
          <w:szCs w:val="28"/>
          <w:shd w:val="clear" w:color="auto" w:fill="FFFFFF"/>
        </w:rPr>
        <w:t>с 16.06.2023 г. по 05.07.2023 г.</w:t>
      </w:r>
      <w:r w:rsidR="005839E6">
        <w:rPr>
          <w:rFonts w:ascii="Times New Roman" w:hAnsi="Times New Roman"/>
          <w:sz w:val="28"/>
          <w:szCs w:val="28"/>
        </w:rPr>
        <w:t xml:space="preserve"> </w:t>
      </w:r>
      <w:r w:rsidRPr="00794BFD">
        <w:rPr>
          <w:rFonts w:ascii="Times New Roman" w:hAnsi="Times New Roman" w:cs="Times New Roman"/>
          <w:sz w:val="28"/>
          <w:szCs w:val="28"/>
        </w:rPr>
        <w:t>по проект</w:t>
      </w:r>
      <w:r w:rsidR="004B3003">
        <w:rPr>
          <w:rFonts w:ascii="Times New Roman" w:hAnsi="Times New Roman" w:cs="Times New Roman"/>
          <w:sz w:val="28"/>
          <w:szCs w:val="28"/>
        </w:rPr>
        <w:t>ам:</w:t>
      </w:r>
    </w:p>
    <w:p w:rsidR="005839E6" w:rsidRPr="002B020A" w:rsidRDefault="005839E6" w:rsidP="005839E6">
      <w:pPr>
        <w:pStyle w:val="ad"/>
        <w:numPr>
          <w:ilvl w:val="1"/>
          <w:numId w:val="7"/>
        </w:numPr>
        <w:ind w:left="0" w:firstLine="567"/>
        <w:jc w:val="both"/>
        <w:rPr>
          <w:b w:val="0"/>
          <w:szCs w:val="28"/>
        </w:rPr>
      </w:pPr>
      <w:r w:rsidRPr="0054222B">
        <w:rPr>
          <w:b w:val="0"/>
          <w:szCs w:val="28"/>
        </w:rPr>
        <w:t>Предоставлени</w:t>
      </w:r>
      <w:r>
        <w:rPr>
          <w:b w:val="0"/>
          <w:szCs w:val="28"/>
        </w:rPr>
        <w:t>я</w:t>
      </w:r>
      <w:r w:rsidRPr="0054222B">
        <w:rPr>
          <w:b w:val="0"/>
          <w:szCs w:val="28"/>
        </w:rPr>
        <w:t xml:space="preserve"> разрешения на </w:t>
      </w:r>
      <w:r w:rsidRPr="0054222B">
        <w:rPr>
          <w:b w:val="0"/>
          <w:bCs w:val="0"/>
          <w:szCs w:val="28"/>
        </w:rPr>
        <w:t>условно разрешенный вид использования земельного участка</w:t>
      </w:r>
      <w:r w:rsidRPr="0054222B">
        <w:rPr>
          <w:b w:val="0"/>
          <w:szCs w:val="28"/>
        </w:rPr>
        <w:t>, расположенного в кадастровом квартале 54:24:010277, находящегося в зоне застрой</w:t>
      </w:r>
      <w:r w:rsidRPr="002B020A">
        <w:rPr>
          <w:b w:val="0"/>
          <w:szCs w:val="28"/>
        </w:rPr>
        <w:t>ки малоэтажными жилыми домами (Жмл) по адресу: Новосибирская область, Тогучинский район, город Тогучин, ул. Целинная, между домами 5 и 5а, площадью – 45 кв. м.: «Размещение гаражей для собственных нужд»;</w:t>
      </w:r>
    </w:p>
    <w:p w:rsidR="005839E6" w:rsidRPr="002B020A" w:rsidRDefault="005839E6" w:rsidP="005839E6">
      <w:pPr>
        <w:pStyle w:val="ad"/>
        <w:numPr>
          <w:ilvl w:val="1"/>
          <w:numId w:val="7"/>
        </w:numPr>
        <w:ind w:left="0" w:firstLine="567"/>
        <w:jc w:val="both"/>
        <w:rPr>
          <w:b w:val="0"/>
          <w:szCs w:val="28"/>
        </w:rPr>
      </w:pPr>
      <w:r w:rsidRPr="002B020A">
        <w:rPr>
          <w:b w:val="0"/>
          <w:szCs w:val="28"/>
        </w:rPr>
        <w:t xml:space="preserve">Предоставления разрешения на </w:t>
      </w:r>
      <w:r w:rsidRPr="002B020A">
        <w:rPr>
          <w:b w:val="0"/>
          <w:bCs w:val="0"/>
          <w:szCs w:val="28"/>
        </w:rPr>
        <w:t>условно разрешенный вид использования земельного участка</w:t>
      </w:r>
      <w:r w:rsidRPr="002B020A">
        <w:rPr>
          <w:b w:val="0"/>
          <w:szCs w:val="28"/>
        </w:rPr>
        <w:t>, расположенного в кадастровом квартале 54:24:010233, находящегося в зоне застройки малоэтажными жилыми домами (Жмл) по адресу: Новосибирская область, Тогучинский район, город Тогучин, ул. Дзержинского, в районе дома 60, площадью – 35 кв. м.: «Размещение гаражей для собственных нужд».</w:t>
      </w:r>
    </w:p>
    <w:p w:rsidR="004B3003" w:rsidRDefault="00733ECE" w:rsidP="004B30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4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1B3" w:rsidRPr="004B3003" w:rsidRDefault="004B3003" w:rsidP="004B30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основании </w:t>
      </w:r>
      <w:r w:rsidRPr="004705D1">
        <w:rPr>
          <w:rFonts w:ascii="Times New Roman" w:hAnsi="Times New Roman" w:cs="Times New Roman"/>
          <w:sz w:val="28"/>
          <w:szCs w:val="28"/>
        </w:rPr>
        <w:t xml:space="preserve">Протокола общественных обсуждений </w:t>
      </w:r>
      <w:r w:rsidRPr="00470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5839E6">
        <w:rPr>
          <w:rFonts w:ascii="Times New Roman" w:eastAsia="Times New Roman" w:hAnsi="Times New Roman" w:cs="Times New Roman"/>
          <w:color w:val="000000"/>
          <w:sz w:val="28"/>
          <w:szCs w:val="28"/>
        </w:rPr>
        <w:t>06.07</w:t>
      </w:r>
      <w:r w:rsidRPr="00470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.2023 года </w:t>
      </w:r>
      <w:r>
        <w:rPr>
          <w:rFonts w:ascii="Times New Roman" w:hAnsi="Times New Roman" w:cs="Times New Roman"/>
          <w:sz w:val="28"/>
          <w:szCs w:val="28"/>
        </w:rPr>
        <w:t>подготовлено</w:t>
      </w:r>
      <w:r w:rsidRPr="004705D1">
        <w:rPr>
          <w:rFonts w:ascii="Times New Roman" w:hAnsi="Times New Roman" w:cs="Times New Roman"/>
          <w:sz w:val="28"/>
          <w:szCs w:val="28"/>
        </w:rPr>
        <w:t xml:space="preserve"> следующее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4705D1">
        <w:rPr>
          <w:rFonts w:ascii="Times New Roman" w:hAnsi="Times New Roman" w:cs="Times New Roman"/>
          <w:b/>
          <w:sz w:val="28"/>
          <w:szCs w:val="28"/>
        </w:rPr>
        <w:t>аключение:</w:t>
      </w:r>
    </w:p>
    <w:p w:rsidR="006801B3" w:rsidRDefault="006801B3" w:rsidP="004A42E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49D">
        <w:rPr>
          <w:rFonts w:ascii="Times New Roman" w:eastAsia="Times New Roman" w:hAnsi="Times New Roman" w:cs="Times New Roman"/>
          <w:sz w:val="28"/>
          <w:szCs w:val="28"/>
        </w:rPr>
        <w:t>Общественные обсуждения</w:t>
      </w:r>
      <w:r w:rsidR="004B3003" w:rsidRPr="000464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003">
        <w:rPr>
          <w:rFonts w:ascii="Times New Roman" w:eastAsia="Times New Roman" w:hAnsi="Times New Roman" w:cs="Times New Roman"/>
          <w:sz w:val="28"/>
          <w:szCs w:val="28"/>
        </w:rPr>
        <w:t>считать состоявшимися</w:t>
      </w:r>
      <w:r w:rsidRPr="000464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01B3" w:rsidRDefault="006801B3" w:rsidP="004A42E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Решено:</w:t>
      </w:r>
    </w:p>
    <w:p w:rsidR="006801B3" w:rsidRPr="00481F36" w:rsidRDefault="006801B3" w:rsidP="00481F36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F36">
        <w:rPr>
          <w:rFonts w:ascii="Times New Roman" w:hAnsi="Times New Roman" w:cs="Times New Roman"/>
          <w:sz w:val="28"/>
          <w:szCs w:val="28"/>
        </w:rPr>
        <w:t>П</w:t>
      </w:r>
      <w:r w:rsidR="00481F36" w:rsidRPr="00481F36">
        <w:rPr>
          <w:rFonts w:ascii="Times New Roman" w:hAnsi="Times New Roman" w:cs="Times New Roman"/>
          <w:sz w:val="28"/>
          <w:szCs w:val="28"/>
        </w:rPr>
        <w:t>редоставить разрешение на условно разрешённый вид использования земельного участка, расположенного в кадастровом квартале 54:24:010277, находящегося в зоне застройки малоэтажными жилыми домами (Жмл) по адресу: Новосибирская область, Тогучинский район, город Тогучин, ул. Целинная, между домами 5 и 5а, площадью – 45 кв. м.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 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(согласно схеме 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№1 </w:t>
      </w:r>
      <w:r w:rsidR="00481F36" w:rsidRPr="00481F36">
        <w:rPr>
          <w:rFonts w:ascii="Times New Roman" w:hAnsi="Times New Roman" w:cs="Times New Roman"/>
          <w:sz w:val="28"/>
          <w:szCs w:val="28"/>
        </w:rPr>
        <w:t>приложения): «размещени</w:t>
      </w:r>
      <w:r w:rsidR="00DC4D54">
        <w:rPr>
          <w:rFonts w:ascii="Times New Roman" w:hAnsi="Times New Roman" w:cs="Times New Roman"/>
          <w:sz w:val="28"/>
          <w:szCs w:val="28"/>
        </w:rPr>
        <w:t>е гаражей для собственных нужд»;</w:t>
      </w:r>
      <w:bookmarkStart w:id="0" w:name="_GoBack"/>
      <w:bookmarkEnd w:id="0"/>
    </w:p>
    <w:p w:rsidR="00481F36" w:rsidRPr="00481F36" w:rsidRDefault="00A410BC" w:rsidP="00481F36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F36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Предоставить разрешение </w:t>
      </w:r>
      <w:r w:rsidR="00481F36" w:rsidRPr="00481F36">
        <w:rPr>
          <w:rFonts w:ascii="Times New Roman" w:hAnsi="Times New Roman" w:cs="Times New Roman"/>
          <w:sz w:val="28"/>
          <w:szCs w:val="28"/>
        </w:rPr>
        <w:t>на условно разрешенный вид использования земельного участка, расположенного в кадастровом квартале 54:24:010233, находящегося в зоне застройки малоэтажными жилыми домами (Жмл) по адресу: Новосибирская область, Тогучинский район, город Тогучин, ул. Дзержинского, в районе дома 60, площадью – 35 кв. м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. 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(согласно схеме </w:t>
      </w:r>
      <w:r w:rsidR="00481F36" w:rsidRPr="00481F36">
        <w:rPr>
          <w:rFonts w:ascii="Times New Roman" w:hAnsi="Times New Roman" w:cs="Times New Roman"/>
          <w:sz w:val="28"/>
          <w:szCs w:val="28"/>
        </w:rPr>
        <w:t>№2</w:t>
      </w:r>
      <w:r w:rsidR="00481F36" w:rsidRPr="00481F36">
        <w:rPr>
          <w:rFonts w:ascii="Times New Roman" w:hAnsi="Times New Roman" w:cs="Times New Roman"/>
          <w:sz w:val="28"/>
          <w:szCs w:val="28"/>
        </w:rPr>
        <w:t xml:space="preserve"> приложения): «размещение гаражей для собственных нужд».</w:t>
      </w:r>
    </w:p>
    <w:p w:rsidR="006801B3" w:rsidRPr="000135AD" w:rsidRDefault="006801B3" w:rsidP="0068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4A42EE">
        <w:rPr>
          <w:rFonts w:ascii="Times New Roman" w:eastAsia="Times New Roman" w:hAnsi="Times New Roman" w:cs="Times New Roman"/>
          <w:sz w:val="28"/>
          <w:szCs w:val="28"/>
        </w:rPr>
        <w:t>Протокол и з</w:t>
      </w:r>
      <w:r>
        <w:rPr>
          <w:rFonts w:ascii="Times New Roman" w:eastAsia="Times New Roman" w:hAnsi="Times New Roman" w:cs="Times New Roman"/>
          <w:sz w:val="28"/>
          <w:szCs w:val="28"/>
        </w:rPr>
        <w:t>аключение о результатах общественных обсуждений</w:t>
      </w: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 направить Главе города Тогучина Тогучинского района Новосибирской </w:t>
      </w:r>
      <w:r>
        <w:rPr>
          <w:rFonts w:ascii="Times New Roman" w:eastAsia="Times New Roman" w:hAnsi="Times New Roman" w:cs="Times New Roman"/>
          <w:sz w:val="28"/>
          <w:szCs w:val="28"/>
        </w:rPr>
        <w:t>области для дальнейшего принятия решения.</w:t>
      </w:r>
    </w:p>
    <w:p w:rsidR="006801B3" w:rsidRPr="005E2DA4" w:rsidRDefault="006801B3" w:rsidP="006801B3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4A42EE">
        <w:rPr>
          <w:rFonts w:ascii="Times New Roman" w:eastAsia="Times New Roman" w:hAnsi="Times New Roman" w:cs="Times New Roman"/>
          <w:sz w:val="28"/>
          <w:szCs w:val="28"/>
        </w:rPr>
        <w:t>Протокол и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аключение о результатах </w:t>
      </w:r>
      <w:r w:rsidRPr="005E2DA4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обсуждений опубликовать в периодическом печатном издании «Вестник города Тогучина» и </w:t>
      </w:r>
      <w:r w:rsidRPr="005E2DA4">
        <w:rPr>
          <w:rFonts w:ascii="Times New Roman" w:hAnsi="Times New Roman" w:cs="Times New Roman"/>
          <w:sz w:val="28"/>
          <w:szCs w:val="28"/>
        </w:rPr>
        <w:t>разместить на официальном сайте администрации города Тогучина в информационно-телекоммуникационной сети «Интернет».</w:t>
      </w:r>
    </w:p>
    <w:p w:rsidR="006801B3" w:rsidRDefault="006801B3" w:rsidP="006801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1B3" w:rsidRDefault="006801B3" w:rsidP="006801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C71" w:rsidRDefault="00A62C71" w:rsidP="00A62C71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C71" w:rsidRPr="00B61DF9" w:rsidRDefault="00A62C71" w:rsidP="00A62C71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C71" w:rsidRPr="00B61DF9" w:rsidRDefault="00A62C71" w:rsidP="00A62C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61DF9">
        <w:rPr>
          <w:rFonts w:ascii="Times New Roman" w:hAnsi="Times New Roman"/>
          <w:sz w:val="28"/>
          <w:szCs w:val="28"/>
        </w:rPr>
        <w:t>Заместитель председателя комиссии</w:t>
      </w:r>
      <w:r w:rsidRPr="00B61DF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DF9">
        <w:rPr>
          <w:rFonts w:ascii="Times New Roman" w:hAnsi="Times New Roman" w:cs="Times New Roman"/>
          <w:sz w:val="28"/>
          <w:szCs w:val="28"/>
        </w:rPr>
        <w:t xml:space="preserve"> _______________  </w:t>
      </w:r>
      <w:r>
        <w:rPr>
          <w:rFonts w:ascii="Times New Roman" w:hAnsi="Times New Roman"/>
          <w:sz w:val="28"/>
          <w:szCs w:val="28"/>
        </w:rPr>
        <w:t xml:space="preserve"> Н. И. </w:t>
      </w:r>
      <w:r w:rsidRPr="00B61DF9">
        <w:rPr>
          <w:rFonts w:ascii="Times New Roman" w:hAnsi="Times New Roman"/>
          <w:sz w:val="28"/>
          <w:szCs w:val="28"/>
        </w:rPr>
        <w:t xml:space="preserve">Добрынчикова </w:t>
      </w:r>
    </w:p>
    <w:p w:rsidR="00A62C71" w:rsidRPr="00075A65" w:rsidRDefault="00A62C71" w:rsidP="00A62C7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2C71" w:rsidRPr="00075A65" w:rsidRDefault="00A62C71" w:rsidP="00A62C71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62C71" w:rsidRPr="00075A65" w:rsidRDefault="00A62C71" w:rsidP="00A62C7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5A65">
        <w:rPr>
          <w:rFonts w:ascii="Times New Roman" w:hAnsi="Times New Roman"/>
          <w:sz w:val="28"/>
          <w:szCs w:val="28"/>
        </w:rPr>
        <w:t>Секретарь комиссии                                      _______________   А. П. Ушаков</w:t>
      </w:r>
    </w:p>
    <w:p w:rsidR="006801B3" w:rsidRDefault="006801B3" w:rsidP="006801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FFB" w:rsidRDefault="00A62C71">
      <w:pPr>
        <w:rPr>
          <w:rFonts w:ascii="Times New Roman" w:eastAsia="Times New Roman" w:hAnsi="Times New Roman" w:cs="Times New Roman"/>
          <w:b/>
          <w:sz w:val="28"/>
          <w:szCs w:val="26"/>
        </w:rPr>
        <w:sectPr w:rsidR="000A2FFB" w:rsidSect="000A2FFB">
          <w:pgSz w:w="11906" w:h="16838"/>
          <w:pgMar w:top="1135" w:right="566" w:bottom="1560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6"/>
        </w:rPr>
        <w:br w:type="page"/>
      </w:r>
    </w:p>
    <w:p w:rsidR="00A62C71" w:rsidRDefault="00A62C71" w:rsidP="00A62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lastRenderedPageBreak/>
        <w:t xml:space="preserve">Приложение к заключению о результатах общественным обсуждениям от </w:t>
      </w:r>
      <w:r w:rsidR="003E3001">
        <w:rPr>
          <w:rFonts w:ascii="Times New Roman" w:eastAsia="Times New Roman" w:hAnsi="Times New Roman" w:cs="Times New Roman"/>
          <w:b/>
          <w:sz w:val="28"/>
          <w:szCs w:val="26"/>
        </w:rPr>
        <w:t>06.07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.2023 г.</w:t>
      </w:r>
    </w:p>
    <w:p w:rsidR="003E3001" w:rsidRDefault="003E3001" w:rsidP="00A62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3E3001" w:rsidRDefault="003E3001" w:rsidP="00A62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3E3001" w:rsidRDefault="003E3001" w:rsidP="003E30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1B5EE8">
        <w:rPr>
          <w:rFonts w:ascii="Times New Roman" w:eastAsia="Times New Roman" w:hAnsi="Times New Roman" w:cs="Times New Roman"/>
          <w:sz w:val="28"/>
          <w:szCs w:val="26"/>
        </w:rPr>
        <w:t>Схемы расположения земельных участков</w:t>
      </w:r>
      <w:r>
        <w:rPr>
          <w:rFonts w:ascii="Times New Roman" w:eastAsia="Times New Roman" w:hAnsi="Times New Roman" w:cs="Times New Roman"/>
          <w:sz w:val="28"/>
          <w:szCs w:val="26"/>
        </w:rPr>
        <w:t>.</w:t>
      </w:r>
    </w:p>
    <w:p w:rsidR="003E3001" w:rsidRDefault="003E3001" w:rsidP="003E30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Style w:val="ab"/>
        <w:tblW w:w="9786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6"/>
        <w:gridCol w:w="5670"/>
      </w:tblGrid>
      <w:tr w:rsidR="003E3001" w:rsidTr="00D413C2">
        <w:trPr>
          <w:trHeight w:val="285"/>
        </w:trPr>
        <w:tc>
          <w:tcPr>
            <w:tcW w:w="4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E3001" w:rsidRPr="00D54573" w:rsidRDefault="003E3001" w:rsidP="00D413C2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D54573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Схема №1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E3001" w:rsidRPr="00D54573" w:rsidRDefault="003E3001" w:rsidP="00D413C2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object w:dxaOrig="4320" w:dyaOrig="3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168pt" o:ole="">
                  <v:imagedata r:id="rId8" o:title=""/>
                </v:shape>
                <o:OLEObject Type="Embed" ProgID="PBrush" ShapeID="_x0000_i1025" DrawAspect="Content" ObjectID="_1750515437" r:id="rId9"/>
              </w:object>
            </w:r>
          </w:p>
        </w:tc>
      </w:tr>
      <w:tr w:rsidR="003E3001" w:rsidTr="00D413C2">
        <w:trPr>
          <w:trHeight w:val="2847"/>
        </w:trPr>
        <w:tc>
          <w:tcPr>
            <w:tcW w:w="4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E3001" w:rsidRPr="00D54573" w:rsidRDefault="003E3001" w:rsidP="00D413C2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D54573">
              <w:rPr>
                <w:b/>
              </w:rPr>
              <w:object w:dxaOrig="10185" w:dyaOrig="6465">
                <v:shape id="_x0000_i1026" type="#_x0000_t75" style="width:207pt;height:131.25pt" o:ole="">
                  <v:imagedata r:id="rId10" o:title=""/>
                </v:shape>
                <o:OLEObject Type="Embed" ProgID="PBrush" ShapeID="_x0000_i1026" DrawAspect="Content" ObjectID="_1750515438" r:id="rId11"/>
              </w:object>
            </w:r>
          </w:p>
        </w:tc>
        <w:tc>
          <w:tcPr>
            <w:tcW w:w="5670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E3001" w:rsidRPr="00D54573" w:rsidRDefault="003E3001" w:rsidP="00D413C2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</w:p>
        </w:tc>
      </w:tr>
      <w:tr w:rsidR="003E3001" w:rsidTr="00D413C2">
        <w:trPr>
          <w:trHeight w:val="3633"/>
        </w:trPr>
        <w:tc>
          <w:tcPr>
            <w:tcW w:w="97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E3001" w:rsidRPr="00D54573" w:rsidRDefault="003E3001" w:rsidP="00D413C2">
            <w:pP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D54573">
              <w:rPr>
                <w:b/>
              </w:rPr>
              <w:object w:dxaOrig="11415" w:dyaOrig="9420">
                <v:shape id="_x0000_i1027" type="#_x0000_t75" style="width:486pt;height:400.5pt" o:ole="">
                  <v:imagedata r:id="rId12" o:title=""/>
                </v:shape>
                <o:OLEObject Type="Embed" ProgID="PBrush" ShapeID="_x0000_i1027" DrawAspect="Content" ObjectID="_1750515439" r:id="rId13"/>
              </w:object>
            </w:r>
          </w:p>
        </w:tc>
      </w:tr>
    </w:tbl>
    <w:p w:rsidR="003E3001" w:rsidRDefault="003E3001" w:rsidP="003E3001">
      <w:pPr>
        <w:widowControl w:val="0"/>
        <w:shd w:val="clear" w:color="auto" w:fill="FFFFFF"/>
        <w:tabs>
          <w:tab w:val="left" w:pos="6804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FFFF"/>
          <w:sz w:val="10"/>
          <w:szCs w:val="10"/>
        </w:rPr>
      </w:pPr>
    </w:p>
    <w:tbl>
      <w:tblPr>
        <w:tblStyle w:val="ab"/>
        <w:tblW w:w="9784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384"/>
      </w:tblGrid>
      <w:tr w:rsidR="003E3001" w:rsidTr="00D413C2">
        <w:trPr>
          <w:trHeight w:val="353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E3001" w:rsidRDefault="003E3001" w:rsidP="00D413C2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lastRenderedPageBreak/>
              <w:t>Схема №2</w:t>
            </w:r>
          </w:p>
        </w:tc>
        <w:tc>
          <w:tcPr>
            <w:tcW w:w="5384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E3001" w:rsidRDefault="003E3001" w:rsidP="00D413C2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4320" w:dyaOrig="2956">
                <v:shape id="_x0000_i1028" type="#_x0000_t75" style="width:266.25pt;height:182.25pt" o:ole="">
                  <v:imagedata r:id="rId14" o:title=""/>
                </v:shape>
                <o:OLEObject Type="Embed" ProgID="PBrush" ShapeID="_x0000_i1028" DrawAspect="Content" ObjectID="_1750515440" r:id="rId15"/>
              </w:object>
            </w:r>
          </w:p>
        </w:tc>
      </w:tr>
      <w:tr w:rsidR="003E3001" w:rsidTr="00D413C2">
        <w:trPr>
          <w:trHeight w:val="3650"/>
        </w:trPr>
        <w:tc>
          <w:tcPr>
            <w:tcW w:w="4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E3001" w:rsidRDefault="003E3001" w:rsidP="00D413C2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4320" w:dyaOrig="3258">
                <v:shape id="_x0000_i1029" type="#_x0000_t75" style="width:219.75pt;height:168.75pt" o:ole="">
                  <v:imagedata r:id="rId16" o:title=""/>
                </v:shape>
                <o:OLEObject Type="Embed" ProgID="PBrush" ShapeID="_x0000_i1029" DrawAspect="Content" ObjectID="_1750515441" r:id="rId17"/>
              </w:object>
            </w:r>
          </w:p>
        </w:tc>
        <w:tc>
          <w:tcPr>
            <w:tcW w:w="5384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E3001" w:rsidRDefault="003E3001" w:rsidP="00D413C2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</w:tr>
      <w:tr w:rsidR="003E3001" w:rsidTr="00D413C2">
        <w:trPr>
          <w:trHeight w:val="6564"/>
        </w:trPr>
        <w:tc>
          <w:tcPr>
            <w:tcW w:w="97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3E3001" w:rsidRDefault="003E3001" w:rsidP="00D413C2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13575" w:dyaOrig="9075">
                <v:shape id="_x0000_i1030" type="#_x0000_t75" style="width:486.75pt;height:327pt" o:ole="">
                  <v:imagedata r:id="rId18" o:title=""/>
                </v:shape>
                <o:OLEObject Type="Embed" ProgID="PBrush" ShapeID="_x0000_i1030" DrawAspect="Content" ObjectID="_1750515442" r:id="rId19"/>
              </w:object>
            </w:r>
          </w:p>
        </w:tc>
      </w:tr>
    </w:tbl>
    <w:p w:rsidR="003E3001" w:rsidRPr="007D2D3E" w:rsidRDefault="003E3001" w:rsidP="003E3001">
      <w:pPr>
        <w:widowControl w:val="0"/>
        <w:shd w:val="clear" w:color="auto" w:fill="FFFFFF"/>
        <w:tabs>
          <w:tab w:val="left" w:pos="6804"/>
          <w:tab w:val="left" w:pos="7230"/>
        </w:tabs>
        <w:autoSpaceDE w:val="0"/>
        <w:autoSpaceDN w:val="0"/>
        <w:adjustRightInd w:val="0"/>
        <w:spacing w:after="0" w:line="552" w:lineRule="exact"/>
        <w:rPr>
          <w:rFonts w:ascii="Times New Roman" w:eastAsia="Times New Roman" w:hAnsi="Times New Roman" w:cs="Times New Roman"/>
          <w:color w:val="FFFFFF"/>
          <w:sz w:val="10"/>
          <w:szCs w:val="10"/>
        </w:rPr>
      </w:pPr>
    </w:p>
    <w:p w:rsidR="006801B3" w:rsidRDefault="006801B3" w:rsidP="006801B3">
      <w:pPr>
        <w:rPr>
          <w:rFonts w:ascii="Times New Roman" w:hAnsi="Times New Roman" w:cs="Times New Roman"/>
          <w:sz w:val="28"/>
          <w:szCs w:val="28"/>
        </w:rPr>
      </w:pPr>
    </w:p>
    <w:sectPr w:rsidR="006801B3" w:rsidSect="000A2FFB">
      <w:pgSz w:w="11906" w:h="16838"/>
      <w:pgMar w:top="1276" w:right="566" w:bottom="19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E6E" w:rsidRDefault="00130E6E" w:rsidP="0088396A">
      <w:pPr>
        <w:spacing w:after="0" w:line="240" w:lineRule="auto"/>
      </w:pPr>
      <w:r>
        <w:separator/>
      </w:r>
    </w:p>
  </w:endnote>
  <w:endnote w:type="continuationSeparator" w:id="0">
    <w:p w:rsidR="00130E6E" w:rsidRDefault="00130E6E" w:rsidP="0088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E6E" w:rsidRDefault="00130E6E" w:rsidP="0088396A">
      <w:pPr>
        <w:spacing w:after="0" w:line="240" w:lineRule="auto"/>
      </w:pPr>
      <w:r>
        <w:separator/>
      </w:r>
    </w:p>
  </w:footnote>
  <w:footnote w:type="continuationSeparator" w:id="0">
    <w:p w:rsidR="00130E6E" w:rsidRDefault="00130E6E" w:rsidP="00883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0330E"/>
    <w:multiLevelType w:val="multilevel"/>
    <w:tmpl w:val="940C18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10E966F5"/>
    <w:multiLevelType w:val="multilevel"/>
    <w:tmpl w:val="1882BBDE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 w15:restartNumberingAfterBreak="0">
    <w:nsid w:val="315B1BAB"/>
    <w:multiLevelType w:val="multilevel"/>
    <w:tmpl w:val="5F3AC83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47B777D5"/>
    <w:multiLevelType w:val="hybridMultilevel"/>
    <w:tmpl w:val="E8F0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B382D"/>
    <w:multiLevelType w:val="hybridMultilevel"/>
    <w:tmpl w:val="41EC8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D2563"/>
    <w:multiLevelType w:val="multilevel"/>
    <w:tmpl w:val="1DA46C4E"/>
    <w:lvl w:ilvl="0">
      <w:start w:val="1"/>
      <w:numFmt w:val="decimal"/>
      <w:lvlText w:val="%1."/>
      <w:lvlJc w:val="left"/>
      <w:pPr>
        <w:ind w:left="1585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95" w:hanging="2160"/>
      </w:pPr>
      <w:rPr>
        <w:rFonts w:hint="default"/>
      </w:rPr>
    </w:lvl>
  </w:abstractNum>
  <w:abstractNum w:abstractNumId="6" w15:restartNumberingAfterBreak="0">
    <w:nsid w:val="6C3D1F0D"/>
    <w:multiLevelType w:val="hybridMultilevel"/>
    <w:tmpl w:val="C8DAFAC2"/>
    <w:lvl w:ilvl="0" w:tplc="1BC850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738D2965"/>
    <w:multiLevelType w:val="hybridMultilevel"/>
    <w:tmpl w:val="49FCBCA4"/>
    <w:lvl w:ilvl="0" w:tplc="F8880904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9713DCD"/>
    <w:multiLevelType w:val="multilevel"/>
    <w:tmpl w:val="3F5875A2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1738"/>
    <w:rsid w:val="000135AD"/>
    <w:rsid w:val="000274DE"/>
    <w:rsid w:val="0003337E"/>
    <w:rsid w:val="00045C8D"/>
    <w:rsid w:val="0004649D"/>
    <w:rsid w:val="00054668"/>
    <w:rsid w:val="00062C81"/>
    <w:rsid w:val="000738C1"/>
    <w:rsid w:val="00080234"/>
    <w:rsid w:val="000964B4"/>
    <w:rsid w:val="00096B25"/>
    <w:rsid w:val="00097705"/>
    <w:rsid w:val="000A1036"/>
    <w:rsid w:val="000A10B2"/>
    <w:rsid w:val="000A2E5E"/>
    <w:rsid w:val="000A2FFB"/>
    <w:rsid w:val="000B1127"/>
    <w:rsid w:val="000D2413"/>
    <w:rsid w:val="000E3B4C"/>
    <w:rsid w:val="000E53B3"/>
    <w:rsid w:val="000F7152"/>
    <w:rsid w:val="001113C1"/>
    <w:rsid w:val="0011270B"/>
    <w:rsid w:val="00112AEF"/>
    <w:rsid w:val="00125A7E"/>
    <w:rsid w:val="00130428"/>
    <w:rsid w:val="00130E6E"/>
    <w:rsid w:val="001361E9"/>
    <w:rsid w:val="00144E5D"/>
    <w:rsid w:val="00181A14"/>
    <w:rsid w:val="001848F7"/>
    <w:rsid w:val="00186581"/>
    <w:rsid w:val="0019611B"/>
    <w:rsid w:val="001C2000"/>
    <w:rsid w:val="001C47C0"/>
    <w:rsid w:val="001D322B"/>
    <w:rsid w:val="001E63BB"/>
    <w:rsid w:val="002056A7"/>
    <w:rsid w:val="0021410A"/>
    <w:rsid w:val="00217772"/>
    <w:rsid w:val="00234E9B"/>
    <w:rsid w:val="002579D1"/>
    <w:rsid w:val="00267D54"/>
    <w:rsid w:val="00287F15"/>
    <w:rsid w:val="002B7D8B"/>
    <w:rsid w:val="002C2866"/>
    <w:rsid w:val="002E65C7"/>
    <w:rsid w:val="00303820"/>
    <w:rsid w:val="003110D8"/>
    <w:rsid w:val="00315D54"/>
    <w:rsid w:val="00325244"/>
    <w:rsid w:val="0034493B"/>
    <w:rsid w:val="003508FA"/>
    <w:rsid w:val="00353FB0"/>
    <w:rsid w:val="00360E30"/>
    <w:rsid w:val="00372293"/>
    <w:rsid w:val="0037468C"/>
    <w:rsid w:val="00380F5B"/>
    <w:rsid w:val="00393142"/>
    <w:rsid w:val="003A35C9"/>
    <w:rsid w:val="003B0089"/>
    <w:rsid w:val="003E3001"/>
    <w:rsid w:val="003E5B8C"/>
    <w:rsid w:val="0040453E"/>
    <w:rsid w:val="004156D3"/>
    <w:rsid w:val="00417666"/>
    <w:rsid w:val="0042426B"/>
    <w:rsid w:val="00431CD6"/>
    <w:rsid w:val="00465E3D"/>
    <w:rsid w:val="00472929"/>
    <w:rsid w:val="00477FFD"/>
    <w:rsid w:val="00481F36"/>
    <w:rsid w:val="00482AC6"/>
    <w:rsid w:val="004A42EE"/>
    <w:rsid w:val="004B15A8"/>
    <w:rsid w:val="004B227B"/>
    <w:rsid w:val="004B3003"/>
    <w:rsid w:val="004F1C4F"/>
    <w:rsid w:val="00501D38"/>
    <w:rsid w:val="0050382C"/>
    <w:rsid w:val="0052186B"/>
    <w:rsid w:val="00523656"/>
    <w:rsid w:val="0052486D"/>
    <w:rsid w:val="00524F18"/>
    <w:rsid w:val="00525584"/>
    <w:rsid w:val="00525A8E"/>
    <w:rsid w:val="005361ED"/>
    <w:rsid w:val="00554414"/>
    <w:rsid w:val="00554F76"/>
    <w:rsid w:val="00572A01"/>
    <w:rsid w:val="005839E6"/>
    <w:rsid w:val="005912C8"/>
    <w:rsid w:val="005A474D"/>
    <w:rsid w:val="005C0F5F"/>
    <w:rsid w:val="005E0FA6"/>
    <w:rsid w:val="0062167C"/>
    <w:rsid w:val="00625BDA"/>
    <w:rsid w:val="00632A9B"/>
    <w:rsid w:val="006401B0"/>
    <w:rsid w:val="00644A2B"/>
    <w:rsid w:val="00650723"/>
    <w:rsid w:val="00652574"/>
    <w:rsid w:val="006542DC"/>
    <w:rsid w:val="00667E0B"/>
    <w:rsid w:val="006801B3"/>
    <w:rsid w:val="0069226D"/>
    <w:rsid w:val="006A0FB8"/>
    <w:rsid w:val="006C0902"/>
    <w:rsid w:val="006D5591"/>
    <w:rsid w:val="006D724C"/>
    <w:rsid w:val="006D7B10"/>
    <w:rsid w:val="006E4DD6"/>
    <w:rsid w:val="006F019C"/>
    <w:rsid w:val="006F1F7D"/>
    <w:rsid w:val="00711738"/>
    <w:rsid w:val="0071570E"/>
    <w:rsid w:val="007206C3"/>
    <w:rsid w:val="00733ECE"/>
    <w:rsid w:val="00744AB8"/>
    <w:rsid w:val="007706FE"/>
    <w:rsid w:val="00772BAA"/>
    <w:rsid w:val="007946BE"/>
    <w:rsid w:val="00797EAF"/>
    <w:rsid w:val="007A5676"/>
    <w:rsid w:val="007B4528"/>
    <w:rsid w:val="007F4F4C"/>
    <w:rsid w:val="00800881"/>
    <w:rsid w:val="00802ACF"/>
    <w:rsid w:val="00820D02"/>
    <w:rsid w:val="00824CF8"/>
    <w:rsid w:val="008270E9"/>
    <w:rsid w:val="00865623"/>
    <w:rsid w:val="0086758B"/>
    <w:rsid w:val="00877ACB"/>
    <w:rsid w:val="0088396A"/>
    <w:rsid w:val="008900BB"/>
    <w:rsid w:val="008A7595"/>
    <w:rsid w:val="008B2DAC"/>
    <w:rsid w:val="008C2F4F"/>
    <w:rsid w:val="008C365F"/>
    <w:rsid w:val="008D4FBB"/>
    <w:rsid w:val="008F293E"/>
    <w:rsid w:val="009055E9"/>
    <w:rsid w:val="00907B78"/>
    <w:rsid w:val="00914D23"/>
    <w:rsid w:val="00917112"/>
    <w:rsid w:val="009415B2"/>
    <w:rsid w:val="0096287F"/>
    <w:rsid w:val="00963C79"/>
    <w:rsid w:val="00985A46"/>
    <w:rsid w:val="00997098"/>
    <w:rsid w:val="009B6B4D"/>
    <w:rsid w:val="009F1AE6"/>
    <w:rsid w:val="009F1DE2"/>
    <w:rsid w:val="00A055F2"/>
    <w:rsid w:val="00A34FF0"/>
    <w:rsid w:val="00A410BC"/>
    <w:rsid w:val="00A4702B"/>
    <w:rsid w:val="00A620CD"/>
    <w:rsid w:val="00A62C71"/>
    <w:rsid w:val="00A905A0"/>
    <w:rsid w:val="00A90747"/>
    <w:rsid w:val="00A92B32"/>
    <w:rsid w:val="00A946FA"/>
    <w:rsid w:val="00A97CCA"/>
    <w:rsid w:val="00AD1676"/>
    <w:rsid w:val="00AE4598"/>
    <w:rsid w:val="00AE4F5F"/>
    <w:rsid w:val="00B263D6"/>
    <w:rsid w:val="00B46AB5"/>
    <w:rsid w:val="00B64078"/>
    <w:rsid w:val="00B73423"/>
    <w:rsid w:val="00B7591A"/>
    <w:rsid w:val="00B948DC"/>
    <w:rsid w:val="00BA5532"/>
    <w:rsid w:val="00BB0A9D"/>
    <w:rsid w:val="00BB264B"/>
    <w:rsid w:val="00BC1F63"/>
    <w:rsid w:val="00C06158"/>
    <w:rsid w:val="00C21B83"/>
    <w:rsid w:val="00C32899"/>
    <w:rsid w:val="00C42F23"/>
    <w:rsid w:val="00C60F1E"/>
    <w:rsid w:val="00C778AC"/>
    <w:rsid w:val="00CA4C34"/>
    <w:rsid w:val="00CA5C87"/>
    <w:rsid w:val="00CA736F"/>
    <w:rsid w:val="00CA79BA"/>
    <w:rsid w:val="00CC0D8B"/>
    <w:rsid w:val="00CD7AF6"/>
    <w:rsid w:val="00CF3B66"/>
    <w:rsid w:val="00D005BB"/>
    <w:rsid w:val="00D0143F"/>
    <w:rsid w:val="00D13FE7"/>
    <w:rsid w:val="00D2416B"/>
    <w:rsid w:val="00D3287C"/>
    <w:rsid w:val="00D3574A"/>
    <w:rsid w:val="00D4775B"/>
    <w:rsid w:val="00D601CD"/>
    <w:rsid w:val="00DA70C0"/>
    <w:rsid w:val="00DC4D54"/>
    <w:rsid w:val="00DF161B"/>
    <w:rsid w:val="00E02117"/>
    <w:rsid w:val="00E2430D"/>
    <w:rsid w:val="00E402E8"/>
    <w:rsid w:val="00E420D5"/>
    <w:rsid w:val="00E53354"/>
    <w:rsid w:val="00E62874"/>
    <w:rsid w:val="00E644F3"/>
    <w:rsid w:val="00E7341A"/>
    <w:rsid w:val="00E82BC5"/>
    <w:rsid w:val="00E841AB"/>
    <w:rsid w:val="00EC43D4"/>
    <w:rsid w:val="00ED454A"/>
    <w:rsid w:val="00EE25C3"/>
    <w:rsid w:val="00EE31EB"/>
    <w:rsid w:val="00EF6EC7"/>
    <w:rsid w:val="00F0364D"/>
    <w:rsid w:val="00F17E53"/>
    <w:rsid w:val="00F35610"/>
    <w:rsid w:val="00F4222F"/>
    <w:rsid w:val="00F44D72"/>
    <w:rsid w:val="00F46E45"/>
    <w:rsid w:val="00F54387"/>
    <w:rsid w:val="00F54A41"/>
    <w:rsid w:val="00F57DCB"/>
    <w:rsid w:val="00F70063"/>
    <w:rsid w:val="00F75FD6"/>
    <w:rsid w:val="00F87474"/>
    <w:rsid w:val="00F973F1"/>
    <w:rsid w:val="00FB2A30"/>
    <w:rsid w:val="00FD4C84"/>
    <w:rsid w:val="00FD70EF"/>
    <w:rsid w:val="00FF7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1DDBFC-027C-4676-960C-06590A77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17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1270B"/>
    <w:pPr>
      <w:ind w:left="720"/>
      <w:contextualSpacing/>
    </w:pPr>
  </w:style>
  <w:style w:type="paragraph" w:styleId="a5">
    <w:name w:val="footnote text"/>
    <w:basedOn w:val="a"/>
    <w:link w:val="a6"/>
    <w:semiHidden/>
    <w:rsid w:val="008839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88396A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semiHidden/>
    <w:rsid w:val="0088396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E4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02E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B0A9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D014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Цветовое выделение"/>
    <w:rsid w:val="00E2430D"/>
    <w:rPr>
      <w:b/>
      <w:bCs/>
      <w:color w:val="26282F"/>
    </w:rPr>
  </w:style>
  <w:style w:type="paragraph" w:styleId="ad">
    <w:name w:val="Title"/>
    <w:basedOn w:val="a"/>
    <w:link w:val="ae"/>
    <w:qFormat/>
    <w:rsid w:val="000464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04649D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af">
    <w:name w:val="Знак"/>
    <w:basedOn w:val="a"/>
    <w:rsid w:val="00733ECE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B5AAB64E31587B05D99F57890A123789B47099BAE70F6F7E4D03EF4B7517568657187030F842F0nAM7J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4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BLACKEDITION</dc:creator>
  <cp:keywords/>
  <dc:description/>
  <cp:lastModifiedBy>User</cp:lastModifiedBy>
  <cp:revision>13</cp:revision>
  <cp:lastPrinted>2023-07-10T10:28:00Z</cp:lastPrinted>
  <dcterms:created xsi:type="dcterms:W3CDTF">2012-03-21T07:36:00Z</dcterms:created>
  <dcterms:modified xsi:type="dcterms:W3CDTF">2023-07-10T10:30:00Z</dcterms:modified>
</cp:coreProperties>
</file>