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FD8" w:rsidRPr="004F61FC" w:rsidRDefault="00952FD8" w:rsidP="00952FD8">
      <w:pPr>
        <w:pStyle w:val="a3"/>
        <w:ind w:left="2832" w:right="-55" w:firstLine="708"/>
        <w:jc w:val="both"/>
        <w:rPr>
          <w:rFonts w:ascii="Times New Roman" w:hAnsi="Times New Roman" w:cs="Times New Roman"/>
          <w:b w:val="0"/>
          <w:bCs w:val="0"/>
        </w:rPr>
      </w:pPr>
      <w:r w:rsidRPr="004F61FC">
        <w:rPr>
          <w:rFonts w:ascii="Times New Roman" w:hAnsi="Times New Roman" w:cs="Times New Roman"/>
        </w:rPr>
        <w:t xml:space="preserve">            </w:t>
      </w:r>
      <w:r w:rsidRPr="004F61FC">
        <w:rPr>
          <w:rFonts w:ascii="Times New Roman" w:hAnsi="Times New Roman" w:cs="Times New Roman"/>
          <w:noProof/>
        </w:rPr>
        <w:drawing>
          <wp:inline distT="0" distB="0" distL="0" distR="0" wp14:anchorId="4B8BB4A0" wp14:editId="499D3498">
            <wp:extent cx="6286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79"/>
        <w:gridCol w:w="5142"/>
      </w:tblGrid>
      <w:tr w:rsidR="004F61FC" w:rsidRPr="004F61FC" w:rsidTr="00E77D85">
        <w:tc>
          <w:tcPr>
            <w:tcW w:w="10008" w:type="dxa"/>
            <w:gridSpan w:val="2"/>
          </w:tcPr>
          <w:p w:rsidR="00952FD8" w:rsidRPr="004F61FC" w:rsidRDefault="00952FD8" w:rsidP="00E77D85">
            <w:pPr>
              <w:pStyle w:val="a3"/>
              <w:rPr>
                <w:rFonts w:ascii="Times New Roman" w:hAnsi="Times New Roman" w:cs="Times New Roman"/>
              </w:rPr>
            </w:pPr>
            <w:r w:rsidRPr="004F61FC">
              <w:rPr>
                <w:rFonts w:ascii="Times New Roman" w:hAnsi="Times New Roman" w:cs="Times New Roman"/>
              </w:rPr>
              <w:t>АДМИНИСТРАЦИЯ</w:t>
            </w:r>
          </w:p>
          <w:p w:rsidR="00952FD8" w:rsidRPr="004F61FC" w:rsidRDefault="00952FD8" w:rsidP="00E77D85">
            <w:pPr>
              <w:pStyle w:val="a3"/>
              <w:rPr>
                <w:rFonts w:ascii="Times New Roman" w:hAnsi="Times New Roman" w:cs="Times New Roman"/>
              </w:rPr>
            </w:pPr>
            <w:r w:rsidRPr="004F61FC">
              <w:rPr>
                <w:rFonts w:ascii="Times New Roman" w:hAnsi="Times New Roman" w:cs="Times New Roman"/>
              </w:rPr>
              <w:t>ГОРОДА ТОГУЧИНА</w:t>
            </w:r>
          </w:p>
          <w:p w:rsidR="00952FD8" w:rsidRPr="004F61FC" w:rsidRDefault="00952FD8" w:rsidP="00E77D85">
            <w:pPr>
              <w:pStyle w:val="a3"/>
              <w:rPr>
                <w:rFonts w:ascii="Times New Roman" w:hAnsi="Times New Roman" w:cs="Times New Roman"/>
              </w:rPr>
            </w:pPr>
            <w:r w:rsidRPr="004F61FC">
              <w:rPr>
                <w:rFonts w:ascii="Times New Roman" w:hAnsi="Times New Roman" w:cs="Times New Roman"/>
              </w:rPr>
              <w:t>ТОГУЧИНСКОГО РАЙОНА</w:t>
            </w:r>
          </w:p>
          <w:p w:rsidR="00952FD8" w:rsidRPr="004F61FC" w:rsidRDefault="00952FD8" w:rsidP="00E77D85">
            <w:pPr>
              <w:pStyle w:val="a3"/>
              <w:ind w:right="-55"/>
              <w:rPr>
                <w:rFonts w:ascii="Times New Roman" w:hAnsi="Times New Roman" w:cs="Times New Roman"/>
              </w:rPr>
            </w:pPr>
            <w:r w:rsidRPr="004F61FC">
              <w:rPr>
                <w:rFonts w:ascii="Times New Roman" w:hAnsi="Times New Roman" w:cs="Times New Roman"/>
              </w:rPr>
              <w:t>НОВОСИБИРСКОЙ ОБЛАСТИ</w:t>
            </w:r>
          </w:p>
        </w:tc>
      </w:tr>
      <w:tr w:rsidR="004F61FC" w:rsidRPr="004F61FC" w:rsidTr="00E77D85">
        <w:trPr>
          <w:trHeight w:val="427"/>
        </w:trPr>
        <w:tc>
          <w:tcPr>
            <w:tcW w:w="10008" w:type="dxa"/>
            <w:gridSpan w:val="2"/>
          </w:tcPr>
          <w:p w:rsidR="00952FD8" w:rsidRPr="004F61FC" w:rsidRDefault="00952FD8" w:rsidP="00E77D85">
            <w:pPr>
              <w:pStyle w:val="a3"/>
              <w:ind w:right="-55"/>
              <w:rPr>
                <w:rFonts w:ascii="Times New Roman" w:hAnsi="Times New Roman" w:cs="Times New Roman"/>
                <w:b w:val="0"/>
                <w:bCs w:val="0"/>
                <w:i/>
              </w:rPr>
            </w:pPr>
          </w:p>
        </w:tc>
      </w:tr>
      <w:tr w:rsidR="004F61FC" w:rsidRPr="004F61FC" w:rsidTr="00E77D85">
        <w:tc>
          <w:tcPr>
            <w:tcW w:w="10008" w:type="dxa"/>
            <w:gridSpan w:val="2"/>
          </w:tcPr>
          <w:p w:rsidR="00952FD8" w:rsidRPr="004F61FC" w:rsidRDefault="00952FD8" w:rsidP="00E77D85">
            <w:pPr>
              <w:pStyle w:val="a3"/>
              <w:ind w:right="-55"/>
              <w:rPr>
                <w:rFonts w:ascii="Times New Roman" w:hAnsi="Times New Roman" w:cs="Times New Roman"/>
                <w:b w:val="0"/>
                <w:bCs w:val="0"/>
              </w:rPr>
            </w:pPr>
            <w:r w:rsidRPr="004F61F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4F61FC" w:rsidRPr="004F61FC" w:rsidTr="00E77D85">
        <w:trPr>
          <w:trHeight w:val="567"/>
        </w:trPr>
        <w:tc>
          <w:tcPr>
            <w:tcW w:w="10008" w:type="dxa"/>
            <w:gridSpan w:val="2"/>
          </w:tcPr>
          <w:p w:rsidR="00952FD8" w:rsidRPr="004F61FC" w:rsidRDefault="00952FD8" w:rsidP="00E77D85">
            <w:pPr>
              <w:pStyle w:val="a3"/>
              <w:ind w:right="-55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52FD8" w:rsidRPr="004F61FC" w:rsidRDefault="00952FD8" w:rsidP="00E77D85">
            <w:pPr>
              <w:pStyle w:val="a3"/>
              <w:ind w:right="-55"/>
              <w:rPr>
                <w:rFonts w:ascii="Times New Roman" w:hAnsi="Times New Roman" w:cs="Times New Roman"/>
              </w:rPr>
            </w:pPr>
            <w:r w:rsidRPr="004F61FC">
              <w:rPr>
                <w:rFonts w:ascii="Times New Roman" w:hAnsi="Times New Roman" w:cs="Times New Roman"/>
                <w:b w:val="0"/>
                <w:bCs w:val="0"/>
              </w:rPr>
              <w:t>Тогучин</w:t>
            </w:r>
          </w:p>
        </w:tc>
      </w:tr>
      <w:tr w:rsidR="004F61FC" w:rsidRPr="004F61FC" w:rsidTr="00E77D85">
        <w:tc>
          <w:tcPr>
            <w:tcW w:w="4814" w:type="dxa"/>
            <w:vAlign w:val="center"/>
          </w:tcPr>
          <w:p w:rsidR="00952FD8" w:rsidRPr="004F61FC" w:rsidRDefault="00952FD8" w:rsidP="00E77D85">
            <w:pPr>
              <w:pStyle w:val="a3"/>
              <w:ind w:right="-55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4F61FC">
              <w:rPr>
                <w:rFonts w:ascii="Times New Roman" w:hAnsi="Times New Roman" w:cs="Times New Roman"/>
                <w:b w:val="0"/>
                <w:bCs w:val="0"/>
              </w:rPr>
              <w:t xml:space="preserve">от </w:t>
            </w:r>
            <w:r w:rsidR="00A772EE">
              <w:rPr>
                <w:rFonts w:ascii="Times New Roman" w:hAnsi="Times New Roman" w:cs="Times New Roman"/>
                <w:b w:val="0"/>
                <w:bCs w:val="0"/>
              </w:rPr>
              <w:t>05.10.2018</w:t>
            </w:r>
          </w:p>
        </w:tc>
        <w:tc>
          <w:tcPr>
            <w:tcW w:w="5194" w:type="dxa"/>
            <w:vAlign w:val="center"/>
          </w:tcPr>
          <w:p w:rsidR="00952FD8" w:rsidRPr="004F61FC" w:rsidRDefault="00952FD8" w:rsidP="00A772EE">
            <w:pPr>
              <w:pStyle w:val="a3"/>
              <w:ind w:right="-55"/>
              <w:jc w:val="left"/>
              <w:rPr>
                <w:rFonts w:ascii="Times New Roman" w:hAnsi="Times New Roman" w:cs="Times New Roman"/>
              </w:rPr>
            </w:pPr>
            <w:r w:rsidRPr="004F61FC">
              <w:rPr>
                <w:rFonts w:ascii="Times New Roman" w:hAnsi="Times New Roman" w:cs="Times New Roman"/>
                <w:b w:val="0"/>
                <w:bCs w:val="0"/>
              </w:rPr>
              <w:t xml:space="preserve">                                                            № </w:t>
            </w:r>
            <w:r w:rsidR="00A772EE">
              <w:rPr>
                <w:rFonts w:ascii="Times New Roman" w:hAnsi="Times New Roman" w:cs="Times New Roman"/>
                <w:b w:val="0"/>
                <w:bCs w:val="0"/>
              </w:rPr>
              <w:t>430</w:t>
            </w:r>
          </w:p>
        </w:tc>
      </w:tr>
      <w:tr w:rsidR="004F61FC" w:rsidRPr="004F61FC" w:rsidTr="00E77D85">
        <w:trPr>
          <w:trHeight w:val="567"/>
        </w:trPr>
        <w:tc>
          <w:tcPr>
            <w:tcW w:w="10008" w:type="dxa"/>
            <w:gridSpan w:val="2"/>
          </w:tcPr>
          <w:p w:rsidR="00952FD8" w:rsidRPr="004F61FC" w:rsidRDefault="00952FD8" w:rsidP="00E77D85">
            <w:pPr>
              <w:pStyle w:val="a3"/>
              <w:ind w:right="-55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002FC" w:rsidRPr="004F61FC" w:rsidRDefault="00952FD8" w:rsidP="001002FC">
            <w:pPr>
              <w:pStyle w:val="a3"/>
              <w:ind w:right="-55"/>
              <w:jc w:val="left"/>
              <w:rPr>
                <w:rFonts w:ascii="Times New Roman" w:hAnsi="Times New Roman" w:cs="Times New Roman"/>
                <w:b w:val="0"/>
              </w:rPr>
            </w:pPr>
            <w:r w:rsidRPr="004F61FC">
              <w:rPr>
                <w:rFonts w:ascii="Times New Roman" w:hAnsi="Times New Roman" w:cs="Times New Roman"/>
                <w:b w:val="0"/>
              </w:rPr>
              <w:t xml:space="preserve">Об утверждении </w:t>
            </w:r>
            <w:r w:rsidR="007016B0">
              <w:rPr>
                <w:rFonts w:ascii="Times New Roman" w:hAnsi="Times New Roman" w:cs="Times New Roman"/>
                <w:b w:val="0"/>
              </w:rPr>
              <w:t>перечня</w:t>
            </w:r>
            <w:r w:rsidR="001002FC" w:rsidRPr="004F61FC">
              <w:rPr>
                <w:rFonts w:ascii="Times New Roman" w:hAnsi="Times New Roman" w:cs="Times New Roman"/>
                <w:b w:val="0"/>
              </w:rPr>
              <w:t xml:space="preserve"> актов, содержащих </w:t>
            </w:r>
          </w:p>
          <w:p w:rsidR="001002FC" w:rsidRPr="004F61FC" w:rsidRDefault="001002FC" w:rsidP="001002FC">
            <w:pPr>
              <w:pStyle w:val="a3"/>
              <w:ind w:right="-55"/>
              <w:jc w:val="left"/>
              <w:rPr>
                <w:rFonts w:ascii="Times New Roman" w:hAnsi="Times New Roman" w:cs="Times New Roman"/>
                <w:b w:val="0"/>
              </w:rPr>
            </w:pPr>
            <w:r w:rsidRPr="004F61FC">
              <w:rPr>
                <w:rFonts w:ascii="Times New Roman" w:hAnsi="Times New Roman" w:cs="Times New Roman"/>
                <w:b w:val="0"/>
              </w:rPr>
              <w:t xml:space="preserve">обязательные требования, соблюдение которых </w:t>
            </w:r>
          </w:p>
          <w:p w:rsidR="001002FC" w:rsidRPr="004F61FC" w:rsidRDefault="001002FC" w:rsidP="001002FC">
            <w:pPr>
              <w:pStyle w:val="a3"/>
              <w:ind w:right="-55"/>
              <w:jc w:val="left"/>
              <w:rPr>
                <w:rFonts w:ascii="Times New Roman" w:hAnsi="Times New Roman" w:cs="Times New Roman"/>
                <w:b w:val="0"/>
              </w:rPr>
            </w:pPr>
            <w:r w:rsidRPr="004F61FC">
              <w:rPr>
                <w:rFonts w:ascii="Times New Roman" w:hAnsi="Times New Roman" w:cs="Times New Roman"/>
                <w:b w:val="0"/>
              </w:rPr>
              <w:t xml:space="preserve">оценивается при проведении мероприятий по контролю </w:t>
            </w:r>
          </w:p>
          <w:p w:rsidR="00952FD8" w:rsidRPr="004F61FC" w:rsidRDefault="001002FC" w:rsidP="001002FC">
            <w:pPr>
              <w:pStyle w:val="a3"/>
              <w:ind w:right="-55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4F61FC">
              <w:rPr>
                <w:rFonts w:ascii="Times New Roman" w:hAnsi="Times New Roman" w:cs="Times New Roman"/>
                <w:b w:val="0"/>
              </w:rPr>
              <w:t>при осуществлении муниципального земельного контроля</w:t>
            </w:r>
            <w:r w:rsidRPr="004F61FC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</w:tr>
    </w:tbl>
    <w:p w:rsidR="001002FC" w:rsidRPr="004F61FC" w:rsidRDefault="001002FC" w:rsidP="00952FD8">
      <w:pPr>
        <w:pStyle w:val="1"/>
        <w:spacing w:before="0" w:after="0"/>
        <w:ind w:firstLine="600"/>
        <w:jc w:val="both"/>
        <w:rPr>
          <w:rFonts w:ascii="Times New Roman" w:eastAsia="Calibri" w:hAnsi="Times New Roman"/>
          <w:b w:val="0"/>
          <w:color w:val="auto"/>
          <w:sz w:val="28"/>
          <w:szCs w:val="28"/>
          <w:lang w:eastAsia="en-US"/>
        </w:rPr>
      </w:pPr>
    </w:p>
    <w:p w:rsidR="00952FD8" w:rsidRPr="004F61FC" w:rsidRDefault="00952FD8" w:rsidP="00952FD8">
      <w:pPr>
        <w:pStyle w:val="1"/>
        <w:spacing w:before="0" w:after="0"/>
        <w:ind w:firstLine="60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F61FC">
        <w:rPr>
          <w:rFonts w:ascii="Times New Roman" w:eastAsia="Calibri" w:hAnsi="Times New Roman"/>
          <w:b w:val="0"/>
          <w:color w:val="auto"/>
          <w:sz w:val="28"/>
          <w:szCs w:val="28"/>
          <w:lang w:eastAsia="en-US"/>
        </w:rPr>
        <w:t>В соответствии со статьей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Pr="004F61FC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4F61F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администрация города Тогучина Тогучинского района Новосибирской области</w:t>
      </w:r>
    </w:p>
    <w:p w:rsidR="00952FD8" w:rsidRPr="004F61FC" w:rsidRDefault="00952FD8" w:rsidP="00952FD8">
      <w:pPr>
        <w:ind w:firstLine="600"/>
        <w:outlineLvl w:val="0"/>
        <w:rPr>
          <w:rFonts w:ascii="Times New Roman" w:hAnsi="Times New Roman" w:cs="Times New Roman"/>
          <w:sz w:val="28"/>
          <w:szCs w:val="28"/>
        </w:rPr>
      </w:pPr>
    </w:p>
    <w:p w:rsidR="00952FD8" w:rsidRPr="004F61FC" w:rsidRDefault="00952FD8" w:rsidP="00952FD8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4F61F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52FD8" w:rsidRPr="004F61FC" w:rsidRDefault="00952FD8" w:rsidP="00952FD8">
      <w:pPr>
        <w:ind w:firstLine="600"/>
        <w:rPr>
          <w:rFonts w:ascii="Times New Roman" w:hAnsi="Times New Roman" w:cs="Times New Roman"/>
          <w:sz w:val="28"/>
          <w:szCs w:val="28"/>
        </w:rPr>
      </w:pPr>
    </w:p>
    <w:p w:rsidR="00952FD8" w:rsidRPr="004F61FC" w:rsidRDefault="00952FD8" w:rsidP="00952FD8">
      <w:pPr>
        <w:ind w:firstLine="60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F61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Утвердить </w:t>
      </w:r>
      <w:r w:rsidR="00982BEF" w:rsidRPr="004F61FC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 актов, содержащих обязательные требования, соблюдение которых оценивается при проведении мероприятий по контролю при осуществлении</w:t>
      </w:r>
      <w:r w:rsidRPr="004F61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</w:t>
      </w:r>
      <w:r w:rsidR="00982BEF" w:rsidRPr="004F61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земельного </w:t>
      </w:r>
      <w:r w:rsidRPr="004F61FC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</w:t>
      </w:r>
      <w:r w:rsidR="00982BEF" w:rsidRPr="004F61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Перечень) согласно </w:t>
      </w:r>
      <w:r w:rsidRPr="004F61FC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</w:t>
      </w:r>
      <w:r w:rsidR="00982BEF" w:rsidRPr="004F61FC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4F61F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52FD8" w:rsidRPr="004F61FC" w:rsidRDefault="00952FD8" w:rsidP="00952FD8">
      <w:pPr>
        <w:pStyle w:val="a3"/>
        <w:ind w:right="-55" w:firstLine="600"/>
        <w:jc w:val="both"/>
        <w:rPr>
          <w:rFonts w:ascii="Times New Roman" w:hAnsi="Times New Roman" w:cs="Times New Roman"/>
          <w:b w:val="0"/>
        </w:rPr>
      </w:pPr>
      <w:r w:rsidRPr="004F61FC">
        <w:rPr>
          <w:rFonts w:ascii="Times New Roman" w:hAnsi="Times New Roman" w:cs="Times New Roman"/>
          <w:b w:val="0"/>
        </w:rPr>
        <w:t xml:space="preserve">2. Организационно-контрольному отделу (Тукаева Е.А.) </w:t>
      </w:r>
      <w:r w:rsidR="00982BEF" w:rsidRPr="004F61FC">
        <w:rPr>
          <w:rFonts w:ascii="Times New Roman" w:hAnsi="Times New Roman" w:cs="Times New Roman"/>
          <w:b w:val="0"/>
        </w:rPr>
        <w:t xml:space="preserve">разместить </w:t>
      </w:r>
      <w:r w:rsidRPr="004F61FC">
        <w:rPr>
          <w:rFonts w:ascii="Times New Roman" w:hAnsi="Times New Roman" w:cs="Times New Roman"/>
          <w:b w:val="0"/>
        </w:rPr>
        <w:t>настоящ</w:t>
      </w:r>
      <w:r w:rsidR="00982BEF" w:rsidRPr="004F61FC">
        <w:rPr>
          <w:rFonts w:ascii="Times New Roman" w:hAnsi="Times New Roman" w:cs="Times New Roman"/>
          <w:b w:val="0"/>
        </w:rPr>
        <w:t>ее</w:t>
      </w:r>
      <w:r w:rsidRPr="004F61FC">
        <w:rPr>
          <w:rFonts w:ascii="Times New Roman" w:hAnsi="Times New Roman" w:cs="Times New Roman"/>
          <w:b w:val="0"/>
        </w:rPr>
        <w:t xml:space="preserve"> постановление</w:t>
      </w:r>
      <w:r w:rsidR="00982BEF" w:rsidRPr="004F61FC">
        <w:rPr>
          <w:rFonts w:ascii="Times New Roman" w:hAnsi="Times New Roman" w:cs="Times New Roman"/>
          <w:b w:val="0"/>
        </w:rPr>
        <w:t xml:space="preserve">, а также </w:t>
      </w:r>
      <w:r w:rsidR="00982BEF" w:rsidRPr="004F61FC">
        <w:rPr>
          <w:rFonts w:ascii="Times New Roman" w:hAnsi="Times New Roman" w:cs="Times New Roman"/>
          <w:b w:val="0"/>
          <w:shd w:val="clear" w:color="auto" w:fill="FFFFFF"/>
        </w:rPr>
        <w:t>тексты нормативных правовых актов, указанных в Перечне,</w:t>
      </w:r>
      <w:r w:rsidR="00982BEF" w:rsidRPr="004F61FC">
        <w:rPr>
          <w:rFonts w:ascii="Times New Roman" w:hAnsi="Times New Roman" w:cs="Times New Roman"/>
          <w:b w:val="0"/>
        </w:rPr>
        <w:t xml:space="preserve"> на официальном сайте города Тогучина в информационно-телекоммуникационной сети «Интернет»</w:t>
      </w:r>
      <w:r w:rsidRPr="004F61FC">
        <w:rPr>
          <w:rFonts w:ascii="Times New Roman" w:hAnsi="Times New Roman" w:cs="Times New Roman"/>
          <w:b w:val="0"/>
        </w:rPr>
        <w:t>.</w:t>
      </w:r>
    </w:p>
    <w:p w:rsidR="00952FD8" w:rsidRPr="004F61FC" w:rsidRDefault="00952FD8" w:rsidP="00982BEF">
      <w:pPr>
        <w:pStyle w:val="1"/>
        <w:spacing w:before="0" w:after="0"/>
        <w:ind w:firstLine="60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F61FC">
        <w:rPr>
          <w:rFonts w:ascii="Times New Roman" w:hAnsi="Times New Roman" w:cs="Times New Roman"/>
          <w:b w:val="0"/>
          <w:color w:val="auto"/>
          <w:sz w:val="28"/>
          <w:szCs w:val="28"/>
        </w:rPr>
        <w:t>3. Настоящее постановление подлежит опубликованию в периодическом печатном издании «Вестник города Тогучина</w:t>
      </w:r>
      <w:r w:rsidR="00982BEF" w:rsidRPr="004F61F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Тогучинского района Новосибирской области</w:t>
      </w:r>
      <w:r w:rsidRPr="004F61FC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82BEF" w:rsidRPr="004F61F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вступает в силу с даты опубликования</w:t>
      </w:r>
      <w:r w:rsidRPr="004F61FC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952FD8" w:rsidRPr="004F61FC" w:rsidRDefault="00952FD8" w:rsidP="00952FD8">
      <w:pPr>
        <w:pStyle w:val="a5"/>
        <w:tabs>
          <w:tab w:val="left" w:pos="108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2FD8" w:rsidRPr="004F61FC" w:rsidRDefault="002B2618" w:rsidP="00952FD8">
      <w:pPr>
        <w:pStyle w:val="ConsPlusTitle"/>
        <w:widowControl/>
        <w:jc w:val="both"/>
        <w:outlineLvl w:val="0"/>
        <w:rPr>
          <w:b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И.о</w:t>
      </w:r>
      <w:proofErr w:type="spellEnd"/>
      <w:r>
        <w:rPr>
          <w:b w:val="0"/>
          <w:bCs w:val="0"/>
          <w:sz w:val="28"/>
          <w:szCs w:val="28"/>
        </w:rPr>
        <w:t xml:space="preserve">. </w:t>
      </w:r>
      <w:r w:rsidR="00952FD8" w:rsidRPr="004F61FC">
        <w:rPr>
          <w:b w:val="0"/>
          <w:bCs w:val="0"/>
          <w:sz w:val="28"/>
          <w:szCs w:val="28"/>
        </w:rPr>
        <w:t>Глав</w:t>
      </w:r>
      <w:r>
        <w:rPr>
          <w:b w:val="0"/>
          <w:bCs w:val="0"/>
          <w:sz w:val="28"/>
          <w:szCs w:val="28"/>
        </w:rPr>
        <w:t>ы</w:t>
      </w:r>
      <w:r w:rsidR="00952FD8" w:rsidRPr="004F61FC">
        <w:rPr>
          <w:b w:val="0"/>
          <w:bCs w:val="0"/>
          <w:sz w:val="28"/>
          <w:szCs w:val="28"/>
        </w:rPr>
        <w:t xml:space="preserve"> </w:t>
      </w:r>
      <w:r w:rsidR="00952FD8" w:rsidRPr="004F61FC">
        <w:rPr>
          <w:b w:val="0"/>
          <w:sz w:val="28"/>
          <w:szCs w:val="28"/>
        </w:rPr>
        <w:t>города Тогучина</w:t>
      </w:r>
      <w:r w:rsidR="00952FD8" w:rsidRPr="004F61FC">
        <w:rPr>
          <w:b w:val="0"/>
          <w:sz w:val="28"/>
          <w:szCs w:val="28"/>
        </w:rPr>
        <w:tab/>
      </w:r>
      <w:r w:rsidR="00952FD8" w:rsidRPr="004F61FC">
        <w:rPr>
          <w:b w:val="0"/>
          <w:sz w:val="28"/>
          <w:szCs w:val="28"/>
        </w:rPr>
        <w:tab/>
      </w:r>
      <w:r w:rsidR="00952FD8" w:rsidRPr="004F61FC">
        <w:rPr>
          <w:b w:val="0"/>
          <w:sz w:val="28"/>
          <w:szCs w:val="28"/>
        </w:rPr>
        <w:tab/>
      </w:r>
      <w:r w:rsidR="00952FD8" w:rsidRPr="004F61FC">
        <w:rPr>
          <w:b w:val="0"/>
          <w:sz w:val="28"/>
          <w:szCs w:val="28"/>
        </w:rPr>
        <w:tab/>
      </w:r>
      <w:r w:rsidR="00952FD8" w:rsidRPr="004F61FC">
        <w:rPr>
          <w:b w:val="0"/>
          <w:sz w:val="28"/>
          <w:szCs w:val="28"/>
        </w:rPr>
        <w:tab/>
      </w:r>
      <w:r w:rsidR="00952FD8" w:rsidRPr="004F61FC">
        <w:rPr>
          <w:b w:val="0"/>
          <w:sz w:val="28"/>
          <w:szCs w:val="28"/>
        </w:rPr>
        <w:tab/>
      </w:r>
      <w:r w:rsidR="00952FD8" w:rsidRPr="004F61FC">
        <w:rPr>
          <w:b w:val="0"/>
          <w:sz w:val="28"/>
          <w:szCs w:val="28"/>
        </w:rPr>
        <w:tab/>
        <w:t xml:space="preserve">     </w:t>
      </w:r>
      <w:r>
        <w:rPr>
          <w:b w:val="0"/>
          <w:sz w:val="28"/>
          <w:szCs w:val="28"/>
        </w:rPr>
        <w:t>О.</w:t>
      </w:r>
      <w:r w:rsidR="00952FD8" w:rsidRPr="004F61FC">
        <w:rPr>
          <w:b w:val="0"/>
          <w:sz w:val="28"/>
          <w:szCs w:val="28"/>
        </w:rPr>
        <w:t xml:space="preserve">С. </w:t>
      </w:r>
      <w:proofErr w:type="spellStart"/>
      <w:r w:rsidR="00952FD8" w:rsidRPr="004F61FC">
        <w:rPr>
          <w:b w:val="0"/>
          <w:sz w:val="28"/>
          <w:szCs w:val="28"/>
        </w:rPr>
        <w:t>Г</w:t>
      </w:r>
      <w:r>
        <w:rPr>
          <w:b w:val="0"/>
          <w:sz w:val="28"/>
          <w:szCs w:val="28"/>
        </w:rPr>
        <w:t>ернберг</w:t>
      </w:r>
      <w:proofErr w:type="spellEnd"/>
    </w:p>
    <w:p w:rsidR="005216CE" w:rsidRDefault="005216CE" w:rsidP="004F61FC">
      <w:pPr>
        <w:pStyle w:val="a5"/>
        <w:tabs>
          <w:tab w:val="left" w:pos="1080"/>
        </w:tabs>
        <w:spacing w:after="0"/>
        <w:ind w:left="0"/>
        <w:jc w:val="both"/>
        <w:sectPr w:rsidR="005216CE" w:rsidSect="00641A8F">
          <w:headerReference w:type="even" r:id="rId7"/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5216CE" w:rsidRPr="005216CE" w:rsidRDefault="005216CE" w:rsidP="005216CE">
      <w:pPr>
        <w:ind w:firstLine="698"/>
        <w:jc w:val="right"/>
        <w:rPr>
          <w:rFonts w:ascii="Times New Roman CYR" w:eastAsiaTheme="minorEastAsia" w:hAnsi="Times New Roman CYR" w:cs="Times New Roman CYR"/>
          <w:b/>
          <w:bCs/>
        </w:rPr>
      </w:pPr>
      <w:bookmarkStart w:id="0" w:name="sub_1000"/>
      <w:bookmarkStart w:id="1" w:name="_GoBack"/>
      <w:bookmarkEnd w:id="1"/>
      <w:r w:rsidRPr="005216CE">
        <w:rPr>
          <w:rFonts w:ascii="Times New Roman CYR" w:eastAsiaTheme="minorEastAsia" w:hAnsi="Times New Roman CYR" w:cs="Times New Roman CYR"/>
          <w:b/>
          <w:bCs/>
        </w:rPr>
        <w:lastRenderedPageBreak/>
        <w:t>Приложение</w:t>
      </w:r>
    </w:p>
    <w:p w:rsidR="005216CE" w:rsidRPr="005216CE" w:rsidRDefault="005216CE" w:rsidP="005216CE">
      <w:pPr>
        <w:ind w:firstLine="698"/>
        <w:jc w:val="right"/>
        <w:rPr>
          <w:rFonts w:ascii="Times New Roman CYR" w:eastAsiaTheme="minorEastAsia" w:hAnsi="Times New Roman CYR" w:cs="Times New Roman CYR"/>
          <w:b/>
          <w:bCs/>
        </w:rPr>
      </w:pPr>
      <w:r w:rsidRPr="005216CE">
        <w:rPr>
          <w:rFonts w:ascii="Times New Roman CYR" w:eastAsiaTheme="minorEastAsia" w:hAnsi="Times New Roman CYR" w:cs="Times New Roman CYR"/>
          <w:b/>
          <w:bCs/>
        </w:rPr>
        <w:t>к постановлению администрации</w:t>
      </w:r>
    </w:p>
    <w:p w:rsidR="005216CE" w:rsidRPr="005216CE" w:rsidRDefault="005216CE" w:rsidP="005216CE">
      <w:pPr>
        <w:ind w:firstLine="698"/>
        <w:jc w:val="right"/>
        <w:rPr>
          <w:rFonts w:ascii="Times New Roman CYR" w:eastAsiaTheme="minorEastAsia" w:hAnsi="Times New Roman CYR" w:cs="Times New Roman CYR"/>
          <w:b/>
          <w:bCs/>
        </w:rPr>
      </w:pPr>
      <w:r w:rsidRPr="005216CE">
        <w:rPr>
          <w:rFonts w:ascii="Times New Roman CYR" w:eastAsiaTheme="minorEastAsia" w:hAnsi="Times New Roman CYR" w:cs="Times New Roman CYR"/>
          <w:b/>
          <w:bCs/>
        </w:rPr>
        <w:t>города Тогучина Тогучинского района</w:t>
      </w:r>
    </w:p>
    <w:p w:rsidR="005216CE" w:rsidRPr="005216CE" w:rsidRDefault="005216CE" w:rsidP="005216CE">
      <w:pPr>
        <w:ind w:firstLine="698"/>
        <w:jc w:val="right"/>
        <w:rPr>
          <w:rFonts w:ascii="Times New Roman CYR" w:eastAsiaTheme="minorEastAsia" w:hAnsi="Times New Roman CYR" w:cs="Times New Roman CYR"/>
          <w:b/>
          <w:bCs/>
        </w:rPr>
      </w:pPr>
      <w:r w:rsidRPr="005216CE">
        <w:rPr>
          <w:rFonts w:ascii="Times New Roman CYR" w:eastAsiaTheme="minorEastAsia" w:hAnsi="Times New Roman CYR" w:cs="Times New Roman CYR"/>
          <w:b/>
          <w:bCs/>
        </w:rPr>
        <w:t>Новосибирской области от 05.10.2018 № 430</w:t>
      </w:r>
    </w:p>
    <w:bookmarkEnd w:id="0"/>
    <w:p w:rsidR="005216CE" w:rsidRPr="005216CE" w:rsidRDefault="005216CE" w:rsidP="005216CE">
      <w:pPr>
        <w:rPr>
          <w:rFonts w:ascii="Times New Roman CYR" w:eastAsiaTheme="minorEastAsia" w:hAnsi="Times New Roman CYR" w:cs="Times New Roman CYR"/>
        </w:rPr>
      </w:pPr>
    </w:p>
    <w:p w:rsidR="005216CE" w:rsidRPr="005216CE" w:rsidRDefault="005216CE" w:rsidP="005216CE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</w:rPr>
      </w:pPr>
      <w:r w:rsidRPr="005216CE">
        <w:rPr>
          <w:rFonts w:ascii="Times New Roman CYR" w:eastAsiaTheme="minorEastAsia" w:hAnsi="Times New Roman CYR" w:cs="Times New Roman CYR"/>
          <w:b/>
          <w:bCs/>
        </w:rPr>
        <w:t>Перечень</w:t>
      </w:r>
    </w:p>
    <w:p w:rsidR="005216CE" w:rsidRPr="005216CE" w:rsidRDefault="005216CE" w:rsidP="005216CE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</w:rPr>
      </w:pPr>
      <w:r w:rsidRPr="005216CE">
        <w:rPr>
          <w:rFonts w:ascii="Times New Roman CYR" w:eastAsiaTheme="minorEastAsia" w:hAnsi="Times New Roman CYR" w:cs="Times New Roman CYR"/>
          <w:b/>
          <w:bCs/>
        </w:rPr>
        <w:t>актов, содержащих обязательные требования, соблюдение которых оценивается при проведении мероприятий по контролю при осуществлении муниципального земельного контроля</w:t>
      </w:r>
    </w:p>
    <w:p w:rsidR="005216CE" w:rsidRPr="005216CE" w:rsidRDefault="005216CE" w:rsidP="005216CE">
      <w:pPr>
        <w:rPr>
          <w:rFonts w:ascii="Times New Roman CYR" w:eastAsiaTheme="minorEastAsia" w:hAnsi="Times New Roman CYR" w:cs="Times New Roman CYR"/>
        </w:rPr>
      </w:pPr>
    </w:p>
    <w:p w:rsidR="005216CE" w:rsidRPr="005216CE" w:rsidRDefault="005216CE" w:rsidP="005216CE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</w:rPr>
      </w:pPr>
      <w:bookmarkStart w:id="2" w:name="sub_1100"/>
      <w:r w:rsidRPr="005216CE">
        <w:rPr>
          <w:rFonts w:ascii="Times New Roman CYR" w:eastAsiaTheme="minorEastAsia" w:hAnsi="Times New Roman CYR" w:cs="Times New Roman CYR"/>
          <w:b/>
          <w:bCs/>
        </w:rPr>
        <w:t>Федеральные законы</w:t>
      </w:r>
    </w:p>
    <w:bookmarkEnd w:id="2"/>
    <w:p w:rsidR="005216CE" w:rsidRPr="005216CE" w:rsidRDefault="005216CE" w:rsidP="005216CE">
      <w:pPr>
        <w:rPr>
          <w:rFonts w:ascii="Times New Roman CYR" w:eastAsiaTheme="minorEastAsia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5460"/>
        <w:gridCol w:w="4760"/>
        <w:gridCol w:w="4200"/>
      </w:tblGrid>
      <w:tr w:rsidR="005216CE" w:rsidRPr="005216CE" w:rsidTr="00CA3D3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t>№ п/п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t>Наименование и реквизиты акта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216CE" w:rsidRPr="005216CE" w:rsidTr="00CA3D3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bookmarkStart w:id="3" w:name="sub_1101"/>
            <w:r w:rsidRPr="005216CE">
              <w:rPr>
                <w:rFonts w:ascii="Times New Roman CYR" w:eastAsiaTheme="minorEastAsia" w:hAnsi="Times New Roman CYR" w:cs="Times New Roman CYR"/>
              </w:rPr>
              <w:t>1</w:t>
            </w:r>
            <w:bookmarkEnd w:id="3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t>Земельный кодекс Российской Федерации от 25.10.2001 № 136-Ф3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t>Органы государственной власти, органы местного самоуправления, 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8" w:history="1">
              <w:r w:rsidRPr="005216CE">
                <w:rPr>
                  <w:rFonts w:ascii="Times New Roman CYR" w:eastAsiaTheme="minorEastAsia" w:hAnsi="Times New Roman CYR" w:cs="Times New Roman CYR"/>
                </w:rPr>
                <w:t>пункт 2 статьи 7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>,</w:t>
            </w:r>
          </w:p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9" w:history="1">
              <w:r w:rsidRPr="005216CE">
                <w:rPr>
                  <w:rFonts w:ascii="Times New Roman CYR" w:eastAsiaTheme="minorEastAsia" w:hAnsi="Times New Roman CYR" w:cs="Times New Roman CYR"/>
                </w:rPr>
                <w:t>пункт 1 статьи 25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>,</w:t>
            </w:r>
          </w:p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10" w:history="1">
              <w:r w:rsidRPr="005216CE">
                <w:rPr>
                  <w:rFonts w:ascii="Times New Roman CYR" w:eastAsiaTheme="minorEastAsia" w:hAnsi="Times New Roman CYR" w:cs="Times New Roman CYR"/>
                </w:rPr>
                <w:t>пункт 1 статьи 26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>,</w:t>
            </w:r>
          </w:p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11" w:history="1">
              <w:r w:rsidRPr="005216CE">
                <w:rPr>
                  <w:rFonts w:ascii="Times New Roman CYR" w:eastAsiaTheme="minorEastAsia" w:hAnsi="Times New Roman CYR" w:cs="Times New Roman CYR"/>
                </w:rPr>
                <w:t>пункт 12 статьи 39.20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>,</w:t>
            </w:r>
          </w:p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12" w:history="1">
              <w:r w:rsidRPr="005216CE">
                <w:rPr>
                  <w:rFonts w:ascii="Times New Roman CYR" w:eastAsiaTheme="minorEastAsia" w:hAnsi="Times New Roman CYR" w:cs="Times New Roman CYR"/>
                </w:rPr>
                <w:t>статья 39.33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>,</w:t>
            </w:r>
          </w:p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13" w:history="1">
              <w:r w:rsidRPr="005216CE">
                <w:rPr>
                  <w:rFonts w:ascii="Times New Roman CYR" w:eastAsiaTheme="minorEastAsia" w:hAnsi="Times New Roman CYR" w:cs="Times New Roman CYR"/>
                </w:rPr>
                <w:t>статья 39.35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>,</w:t>
            </w:r>
          </w:p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14" w:history="1">
              <w:r w:rsidRPr="005216CE">
                <w:rPr>
                  <w:rFonts w:ascii="Times New Roman CYR" w:eastAsiaTheme="minorEastAsia" w:hAnsi="Times New Roman CYR" w:cs="Times New Roman CYR"/>
                </w:rPr>
                <w:t>пункты 1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 xml:space="preserve">, </w:t>
            </w:r>
            <w:hyperlink r:id="rId15" w:history="1">
              <w:r w:rsidRPr="005216CE">
                <w:rPr>
                  <w:rFonts w:ascii="Times New Roman CYR" w:eastAsiaTheme="minorEastAsia" w:hAnsi="Times New Roman CYR" w:cs="Times New Roman CYR"/>
                </w:rPr>
                <w:t>2 статьи 39.36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>,</w:t>
            </w:r>
          </w:p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16" w:history="1">
              <w:r w:rsidRPr="005216CE">
                <w:rPr>
                  <w:rFonts w:ascii="Times New Roman CYR" w:eastAsiaTheme="minorEastAsia" w:hAnsi="Times New Roman CYR" w:cs="Times New Roman CYR"/>
                </w:rPr>
                <w:t>статья 42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>,</w:t>
            </w:r>
          </w:p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17" w:history="1">
              <w:r w:rsidRPr="005216CE">
                <w:rPr>
                  <w:rFonts w:ascii="Times New Roman CYR" w:eastAsiaTheme="minorEastAsia" w:hAnsi="Times New Roman CYR" w:cs="Times New Roman CYR"/>
                </w:rPr>
                <w:t>пункты 1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 xml:space="preserve">, </w:t>
            </w:r>
            <w:hyperlink r:id="rId18" w:history="1">
              <w:r w:rsidRPr="005216CE">
                <w:rPr>
                  <w:rFonts w:ascii="Times New Roman CYR" w:eastAsiaTheme="minorEastAsia" w:hAnsi="Times New Roman CYR" w:cs="Times New Roman CYR"/>
                </w:rPr>
                <w:t>2 статьи 56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>,</w:t>
            </w:r>
          </w:p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19" w:history="1">
              <w:r w:rsidRPr="005216CE">
                <w:rPr>
                  <w:rFonts w:ascii="Times New Roman CYR" w:eastAsiaTheme="minorEastAsia" w:hAnsi="Times New Roman CYR" w:cs="Times New Roman CYR"/>
                </w:rPr>
                <w:t>подпункт 4 пункта 2 статьи 60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>,</w:t>
            </w:r>
          </w:p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20" w:history="1">
              <w:r w:rsidRPr="005216CE">
                <w:rPr>
                  <w:rFonts w:ascii="Times New Roman CYR" w:eastAsiaTheme="minorEastAsia" w:hAnsi="Times New Roman CYR" w:cs="Times New Roman CYR"/>
                </w:rPr>
                <w:t>статья 78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>,</w:t>
            </w:r>
          </w:p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21" w:history="1">
              <w:r w:rsidRPr="005216CE">
                <w:rPr>
                  <w:rFonts w:ascii="Times New Roman CYR" w:eastAsiaTheme="minorEastAsia" w:hAnsi="Times New Roman CYR" w:cs="Times New Roman CYR"/>
                </w:rPr>
                <w:t>пункты 1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 xml:space="preserve">, </w:t>
            </w:r>
            <w:hyperlink r:id="rId22" w:history="1">
              <w:r w:rsidRPr="005216CE">
                <w:rPr>
                  <w:rFonts w:ascii="Times New Roman CYR" w:eastAsiaTheme="minorEastAsia" w:hAnsi="Times New Roman CYR" w:cs="Times New Roman CYR"/>
                </w:rPr>
                <w:t>4 статьи 79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>,</w:t>
            </w:r>
          </w:p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23" w:history="1">
              <w:r w:rsidRPr="005216CE">
                <w:rPr>
                  <w:rFonts w:ascii="Times New Roman CYR" w:eastAsiaTheme="minorEastAsia" w:hAnsi="Times New Roman CYR" w:cs="Times New Roman CYR"/>
                </w:rPr>
                <w:t>статья 85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>,</w:t>
            </w:r>
          </w:p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24" w:history="1">
              <w:r w:rsidRPr="005216CE">
                <w:rPr>
                  <w:rFonts w:ascii="Times New Roman CYR" w:eastAsiaTheme="minorEastAsia" w:hAnsi="Times New Roman CYR" w:cs="Times New Roman CYR"/>
                </w:rPr>
                <w:t>пункт 3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 xml:space="preserve">, </w:t>
            </w:r>
            <w:hyperlink r:id="rId25" w:history="1">
              <w:r w:rsidRPr="005216CE">
                <w:rPr>
                  <w:rFonts w:ascii="Times New Roman CYR" w:eastAsiaTheme="minorEastAsia" w:hAnsi="Times New Roman CYR" w:cs="Times New Roman CYR"/>
                </w:rPr>
                <w:t>6 статьи 87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>,</w:t>
            </w:r>
          </w:p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26" w:history="1">
              <w:r w:rsidRPr="005216CE">
                <w:rPr>
                  <w:rFonts w:ascii="Times New Roman CYR" w:eastAsiaTheme="minorEastAsia" w:hAnsi="Times New Roman CYR" w:cs="Times New Roman CYR"/>
                </w:rPr>
                <w:t>статья 88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>,</w:t>
            </w:r>
          </w:p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27" w:history="1">
              <w:r w:rsidRPr="005216CE">
                <w:rPr>
                  <w:rFonts w:ascii="Times New Roman CYR" w:eastAsiaTheme="minorEastAsia" w:hAnsi="Times New Roman CYR" w:cs="Times New Roman CYR"/>
                </w:rPr>
                <w:t>пункты 1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 xml:space="preserve">, </w:t>
            </w:r>
            <w:hyperlink r:id="rId28" w:history="1">
              <w:r w:rsidRPr="005216CE">
                <w:rPr>
                  <w:rFonts w:ascii="Times New Roman CYR" w:eastAsiaTheme="minorEastAsia" w:hAnsi="Times New Roman CYR" w:cs="Times New Roman CYR"/>
                </w:rPr>
                <w:t>2 статьи 89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>,</w:t>
            </w:r>
          </w:p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29" w:history="1">
              <w:r w:rsidRPr="005216CE">
                <w:rPr>
                  <w:rFonts w:ascii="Times New Roman CYR" w:eastAsiaTheme="minorEastAsia" w:hAnsi="Times New Roman CYR" w:cs="Times New Roman CYR"/>
                </w:rPr>
                <w:t>пункты 1-6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 xml:space="preserve">, </w:t>
            </w:r>
            <w:hyperlink r:id="rId30" w:history="1">
              <w:r w:rsidRPr="005216CE">
                <w:rPr>
                  <w:rFonts w:ascii="Times New Roman CYR" w:eastAsiaTheme="minorEastAsia" w:hAnsi="Times New Roman CYR" w:cs="Times New Roman CYR"/>
                </w:rPr>
                <w:t>8 статьи 90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>,</w:t>
            </w:r>
          </w:p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31" w:history="1">
              <w:r w:rsidRPr="005216CE">
                <w:rPr>
                  <w:rFonts w:ascii="Times New Roman CYR" w:eastAsiaTheme="minorEastAsia" w:hAnsi="Times New Roman CYR" w:cs="Times New Roman CYR"/>
                </w:rPr>
                <w:t>статья 91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>,</w:t>
            </w:r>
          </w:p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32" w:history="1">
              <w:r w:rsidRPr="005216CE">
                <w:rPr>
                  <w:rFonts w:ascii="Times New Roman CYR" w:eastAsiaTheme="minorEastAsia" w:hAnsi="Times New Roman CYR" w:cs="Times New Roman CYR"/>
                </w:rPr>
                <w:t>пункты 1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 xml:space="preserve">, </w:t>
            </w:r>
            <w:hyperlink r:id="rId33" w:history="1">
              <w:r w:rsidRPr="005216CE">
                <w:rPr>
                  <w:rFonts w:ascii="Times New Roman CYR" w:eastAsiaTheme="minorEastAsia" w:hAnsi="Times New Roman CYR" w:cs="Times New Roman CYR"/>
                </w:rPr>
                <w:t>2 статьи 92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>,</w:t>
            </w:r>
          </w:p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34" w:history="1">
              <w:r w:rsidRPr="005216CE">
                <w:rPr>
                  <w:rFonts w:ascii="Times New Roman CYR" w:eastAsiaTheme="minorEastAsia" w:hAnsi="Times New Roman CYR" w:cs="Times New Roman CYR"/>
                </w:rPr>
                <w:t>статья 93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>,</w:t>
            </w:r>
          </w:p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35" w:history="1">
              <w:r w:rsidRPr="005216CE">
                <w:rPr>
                  <w:rFonts w:ascii="Times New Roman CYR" w:eastAsiaTheme="minorEastAsia" w:hAnsi="Times New Roman CYR" w:cs="Times New Roman CYR"/>
                </w:rPr>
                <w:t>пункт 7 статьи 95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>,</w:t>
            </w:r>
          </w:p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36" w:history="1">
              <w:r w:rsidRPr="005216CE">
                <w:rPr>
                  <w:rFonts w:ascii="Times New Roman CYR" w:eastAsiaTheme="minorEastAsia" w:hAnsi="Times New Roman CYR" w:cs="Times New Roman CYR"/>
                </w:rPr>
                <w:t>пункты 2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 xml:space="preserve">, </w:t>
            </w:r>
            <w:hyperlink r:id="rId37" w:history="1">
              <w:r w:rsidRPr="005216CE">
                <w:rPr>
                  <w:rFonts w:ascii="Times New Roman CYR" w:eastAsiaTheme="minorEastAsia" w:hAnsi="Times New Roman CYR" w:cs="Times New Roman CYR"/>
                </w:rPr>
                <w:t>4 статьи 97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>,</w:t>
            </w:r>
          </w:p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38" w:history="1">
              <w:r w:rsidRPr="005216CE">
                <w:rPr>
                  <w:rFonts w:ascii="Times New Roman CYR" w:eastAsiaTheme="minorEastAsia" w:hAnsi="Times New Roman CYR" w:cs="Times New Roman CYR"/>
                </w:rPr>
                <w:t>пункты 2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 xml:space="preserve">, </w:t>
            </w:r>
            <w:hyperlink r:id="rId39" w:history="1">
              <w:r w:rsidRPr="005216CE">
                <w:rPr>
                  <w:rFonts w:ascii="Times New Roman CYR" w:eastAsiaTheme="minorEastAsia" w:hAnsi="Times New Roman CYR" w:cs="Times New Roman CYR"/>
                </w:rPr>
                <w:t>3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 xml:space="preserve">, </w:t>
            </w:r>
            <w:hyperlink r:id="rId40" w:history="1">
              <w:r w:rsidRPr="005216CE">
                <w:rPr>
                  <w:rFonts w:ascii="Times New Roman CYR" w:eastAsiaTheme="minorEastAsia" w:hAnsi="Times New Roman CYR" w:cs="Times New Roman CYR"/>
                </w:rPr>
                <w:t>5 статьи 98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>,</w:t>
            </w:r>
          </w:p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41" w:history="1">
              <w:r w:rsidRPr="005216CE">
                <w:rPr>
                  <w:rFonts w:ascii="Times New Roman CYR" w:eastAsiaTheme="minorEastAsia" w:hAnsi="Times New Roman CYR" w:cs="Times New Roman CYR"/>
                </w:rPr>
                <w:t>пункты 2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 xml:space="preserve">, </w:t>
            </w:r>
            <w:hyperlink r:id="rId42" w:history="1">
              <w:r w:rsidRPr="005216CE">
                <w:rPr>
                  <w:rFonts w:ascii="Times New Roman CYR" w:eastAsiaTheme="minorEastAsia" w:hAnsi="Times New Roman CYR" w:cs="Times New Roman CYR"/>
                </w:rPr>
                <w:t>3 статьи 99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>,</w:t>
            </w:r>
          </w:p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43" w:history="1">
              <w:r w:rsidRPr="005216CE">
                <w:rPr>
                  <w:rFonts w:ascii="Times New Roman CYR" w:eastAsiaTheme="minorEastAsia" w:hAnsi="Times New Roman CYR" w:cs="Times New Roman CYR"/>
                </w:rPr>
                <w:t>пункт 2 статьи 103</w:t>
              </w:r>
            </w:hyperlink>
          </w:p>
        </w:tc>
      </w:tr>
      <w:tr w:rsidR="005216CE" w:rsidRPr="005216CE" w:rsidTr="00CA3D3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lastRenderedPageBreak/>
              <w:t>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t>Гражданский кодекс Российской Федерации (часть первая) от 30.11.1994 № 51-ФЗ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44" w:history="1">
              <w:r w:rsidRPr="005216CE">
                <w:rPr>
                  <w:rFonts w:ascii="Times New Roman CYR" w:eastAsiaTheme="minorEastAsia" w:hAnsi="Times New Roman CYR" w:cs="Times New Roman CYR"/>
                </w:rPr>
                <w:t>пункты 1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 xml:space="preserve">, </w:t>
            </w:r>
            <w:hyperlink r:id="rId45" w:history="1">
              <w:r w:rsidRPr="005216CE">
                <w:rPr>
                  <w:rFonts w:ascii="Times New Roman CYR" w:eastAsiaTheme="minorEastAsia" w:hAnsi="Times New Roman CYR" w:cs="Times New Roman CYR"/>
                </w:rPr>
                <w:t>2 статьи 8.1</w:t>
              </w:r>
            </w:hyperlink>
          </w:p>
        </w:tc>
      </w:tr>
      <w:tr w:rsidR="005216CE" w:rsidRPr="005216CE" w:rsidTr="00CA3D3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t>3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t>Федеральный закон от 15.04.1998 № 66-ФЗ «О садоводческих, огороднических и дачных некоммерческих объединениях граждан»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t>Юридические лица, индивидуальные предприниматели и граждане, использующие земельные участки, предназначенные для садоводства, огородничества и дачного строительства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46" w:history="1">
              <w:r w:rsidRPr="005216CE">
                <w:rPr>
                  <w:rFonts w:ascii="Times New Roman CYR" w:eastAsiaTheme="minorEastAsia" w:hAnsi="Times New Roman CYR" w:cs="Times New Roman CYR"/>
                </w:rPr>
                <w:t>статья 1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>,</w:t>
            </w:r>
          </w:p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47" w:history="1">
              <w:r w:rsidRPr="005216CE">
                <w:rPr>
                  <w:rFonts w:ascii="Times New Roman CYR" w:eastAsiaTheme="minorEastAsia" w:hAnsi="Times New Roman CYR" w:cs="Times New Roman CYR"/>
                </w:rPr>
                <w:t>подпункты 3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 xml:space="preserve">, </w:t>
            </w:r>
            <w:hyperlink r:id="rId48" w:history="1">
              <w:r w:rsidRPr="005216CE">
                <w:rPr>
                  <w:rFonts w:ascii="Times New Roman CYR" w:eastAsiaTheme="minorEastAsia" w:hAnsi="Times New Roman CYR" w:cs="Times New Roman CYR"/>
                </w:rPr>
                <w:t>7 пункта 2 статьи 19</w:t>
              </w:r>
            </w:hyperlink>
          </w:p>
        </w:tc>
      </w:tr>
      <w:tr w:rsidR="005216CE" w:rsidRPr="005216CE" w:rsidTr="00CA3D3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t>4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t>Федеральный закон от 07.07.2003 № 112-ФЗ «О личном подсобном хозяйстве»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t>Граждане, использующие земельные участки, предназначенные для личного подсобного хозяйства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49" w:history="1">
              <w:r w:rsidRPr="005216CE">
                <w:rPr>
                  <w:rFonts w:ascii="Times New Roman CYR" w:eastAsiaTheme="minorEastAsia" w:hAnsi="Times New Roman CYR" w:cs="Times New Roman CYR"/>
                </w:rPr>
                <w:t>пункт 1 статьи 2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>,</w:t>
            </w:r>
          </w:p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50" w:history="1">
              <w:r w:rsidRPr="005216CE">
                <w:rPr>
                  <w:rFonts w:ascii="Times New Roman CYR" w:eastAsiaTheme="minorEastAsia" w:hAnsi="Times New Roman CYR" w:cs="Times New Roman CYR"/>
                </w:rPr>
                <w:t>пункты 2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 xml:space="preserve">, </w:t>
            </w:r>
            <w:hyperlink r:id="rId51" w:history="1">
              <w:r w:rsidRPr="005216CE">
                <w:rPr>
                  <w:rFonts w:ascii="Times New Roman CYR" w:eastAsiaTheme="minorEastAsia" w:hAnsi="Times New Roman CYR" w:cs="Times New Roman CYR"/>
                </w:rPr>
                <w:t>3 статьи 4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>,</w:t>
            </w:r>
          </w:p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52" w:history="1">
              <w:r w:rsidRPr="005216CE">
                <w:rPr>
                  <w:rFonts w:ascii="Times New Roman CYR" w:eastAsiaTheme="minorEastAsia" w:hAnsi="Times New Roman CYR" w:cs="Times New Roman CYR"/>
                </w:rPr>
                <w:t>статья 10</w:t>
              </w:r>
            </w:hyperlink>
          </w:p>
        </w:tc>
      </w:tr>
      <w:tr w:rsidR="005216CE" w:rsidRPr="005216CE" w:rsidTr="00CA3D3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t>5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t>Федеральный закон от 25.10.2001 № 137-ФЗ «О введении в действие Земельного кодекса Российской Федерации»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t>Юридические лица, использующие земельные участки, предоставленные им на праве постоянного (бессрочного) пользования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53" w:history="1">
              <w:r w:rsidRPr="005216CE">
                <w:rPr>
                  <w:rFonts w:ascii="Times New Roman CYR" w:eastAsiaTheme="minorEastAsia" w:hAnsi="Times New Roman CYR" w:cs="Times New Roman CYR"/>
                </w:rPr>
                <w:t>пункт 2 статьи 3</w:t>
              </w:r>
            </w:hyperlink>
          </w:p>
        </w:tc>
      </w:tr>
      <w:tr w:rsidR="005216CE" w:rsidRPr="005216CE" w:rsidTr="00CA3D3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t>6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t>Градостроительный кодекс Российской Федерации от 29.12.2004 № 190-ФЗ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54" w:history="1">
              <w:r w:rsidRPr="005216CE">
                <w:rPr>
                  <w:rFonts w:ascii="Times New Roman CYR" w:eastAsiaTheme="minorEastAsia" w:hAnsi="Times New Roman CYR" w:cs="Times New Roman CYR"/>
                </w:rPr>
                <w:t>пункты 17</w:t>
              </w:r>
            </w:hyperlink>
            <w:r w:rsidRPr="005216CE">
              <w:rPr>
                <w:rFonts w:ascii="Times New Roman CYR" w:eastAsiaTheme="minorEastAsia" w:hAnsi="Times New Roman CYR" w:cs="Times New Roman CYR"/>
              </w:rPr>
              <w:t xml:space="preserve">, </w:t>
            </w:r>
            <w:hyperlink r:id="rId55" w:history="1">
              <w:r w:rsidRPr="005216CE">
                <w:rPr>
                  <w:rFonts w:ascii="Times New Roman CYR" w:eastAsiaTheme="minorEastAsia" w:hAnsi="Times New Roman CYR" w:cs="Times New Roman CYR"/>
                </w:rPr>
                <w:t>19 статьи 51</w:t>
              </w:r>
            </w:hyperlink>
          </w:p>
        </w:tc>
      </w:tr>
      <w:tr w:rsidR="005216CE" w:rsidRPr="005216CE" w:rsidTr="00CA3D3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t>7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t>Федеральный закон от 21.12.2001 № 178-ФЗ «О приватизации государственного и муниципального имущества»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hyperlink r:id="rId56" w:history="1">
              <w:r w:rsidRPr="005216CE">
                <w:rPr>
                  <w:rFonts w:ascii="Times New Roman CYR" w:eastAsiaTheme="minorEastAsia" w:hAnsi="Times New Roman CYR" w:cs="Times New Roman CYR"/>
                </w:rPr>
                <w:t>пункт 3 статьи 28</w:t>
              </w:r>
            </w:hyperlink>
          </w:p>
        </w:tc>
      </w:tr>
    </w:tbl>
    <w:p w:rsidR="005216CE" w:rsidRPr="005216CE" w:rsidRDefault="005216CE" w:rsidP="005216CE">
      <w:pPr>
        <w:rPr>
          <w:rFonts w:ascii="Times New Roman CYR" w:eastAsiaTheme="minorEastAsia" w:hAnsi="Times New Roman CYR" w:cs="Times New Roman CYR"/>
        </w:rPr>
      </w:pPr>
    </w:p>
    <w:p w:rsidR="005216CE" w:rsidRPr="005216CE" w:rsidRDefault="005216CE" w:rsidP="005216CE">
      <w:pPr>
        <w:rPr>
          <w:rFonts w:ascii="Times New Roman CYR" w:eastAsiaTheme="minorEastAsia" w:hAnsi="Times New Roman CYR" w:cs="Times New Roman CYR"/>
        </w:rPr>
      </w:pPr>
    </w:p>
    <w:p w:rsidR="005216CE" w:rsidRPr="005216CE" w:rsidRDefault="005216CE" w:rsidP="005216CE">
      <w:pPr>
        <w:rPr>
          <w:rFonts w:ascii="Times New Roman CYR" w:eastAsiaTheme="minorEastAsia" w:hAnsi="Times New Roman CYR" w:cs="Times New Roman CYR"/>
        </w:rPr>
      </w:pPr>
    </w:p>
    <w:p w:rsidR="005216CE" w:rsidRPr="005216CE" w:rsidRDefault="005216CE" w:rsidP="005216CE">
      <w:pPr>
        <w:spacing w:before="108" w:after="108"/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</w:rPr>
      </w:pPr>
      <w:bookmarkStart w:id="4" w:name="sub_1200"/>
      <w:r w:rsidRPr="005216CE">
        <w:rPr>
          <w:rFonts w:ascii="Times New Roman CYR" w:eastAsiaTheme="minorEastAsia" w:hAnsi="Times New Roman CYR" w:cs="Times New Roman CYR"/>
          <w:b/>
          <w:bCs/>
        </w:rPr>
        <w:lastRenderedPageBreak/>
        <w:t>Указы Президента Российской Федерации, постановления и распоряжения Правительства Российской Федерации</w:t>
      </w:r>
    </w:p>
    <w:bookmarkEnd w:id="4"/>
    <w:p w:rsidR="005216CE" w:rsidRPr="005216CE" w:rsidRDefault="005216CE" w:rsidP="005216CE">
      <w:pPr>
        <w:rPr>
          <w:rFonts w:ascii="Times New Roman CYR" w:eastAsiaTheme="minorEastAsia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180"/>
        <w:gridCol w:w="2660"/>
        <w:gridCol w:w="3220"/>
        <w:gridCol w:w="3360"/>
      </w:tblGrid>
      <w:tr w:rsidR="005216CE" w:rsidRPr="005216CE" w:rsidTr="00CA3D3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t>№ п/п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t>Наименование документа (обозначение)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t>Сведения об утверждении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216CE" w:rsidRPr="005216CE" w:rsidTr="00CA3D3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bookmarkStart w:id="5" w:name="sub_1201"/>
            <w:r w:rsidRPr="005216CE">
              <w:rPr>
                <w:rFonts w:ascii="Times New Roman CYR" w:eastAsiaTheme="minorEastAsia" w:hAnsi="Times New Roman CYR" w:cs="Times New Roman CYR"/>
              </w:rPr>
              <w:t>1</w:t>
            </w:r>
            <w:bookmarkEnd w:id="5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t>Перечень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t>постановление Правительства Российской Федерации от 03.12.2014 № 1300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CE" w:rsidRPr="005216CE" w:rsidRDefault="005216CE" w:rsidP="005216CE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5216CE">
              <w:rPr>
                <w:rFonts w:ascii="Times New Roman CYR" w:eastAsiaTheme="minorEastAsia" w:hAnsi="Times New Roman CYR" w:cs="Times New Roman CYR"/>
              </w:rPr>
              <w:t>Юридические лица, индивидуальные предприниматели, граждане, использующие земельные участки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6CE" w:rsidRPr="005216CE" w:rsidRDefault="005216CE" w:rsidP="005216CE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</w:tr>
    </w:tbl>
    <w:p w:rsidR="005216CE" w:rsidRPr="005216CE" w:rsidRDefault="005216CE" w:rsidP="005216CE">
      <w:pPr>
        <w:rPr>
          <w:rFonts w:ascii="Times New Roman CYR" w:eastAsiaTheme="minorEastAsia" w:hAnsi="Times New Roman CYR" w:cs="Times New Roman CYR"/>
        </w:rPr>
      </w:pPr>
    </w:p>
    <w:p w:rsidR="004F61FC" w:rsidRPr="004F61FC" w:rsidRDefault="004F61FC" w:rsidP="004F61FC">
      <w:pPr>
        <w:pStyle w:val="a5"/>
        <w:tabs>
          <w:tab w:val="left" w:pos="1080"/>
        </w:tabs>
        <w:spacing w:after="0"/>
        <w:ind w:left="0"/>
        <w:jc w:val="both"/>
      </w:pPr>
    </w:p>
    <w:sectPr w:rsidR="004F61FC" w:rsidRPr="004F61FC"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BDB" w:rsidRDefault="008B7BDB">
      <w:r>
        <w:separator/>
      </w:r>
    </w:p>
  </w:endnote>
  <w:endnote w:type="continuationSeparator" w:id="0">
    <w:p w:rsidR="008B7BDB" w:rsidRDefault="008B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BDB" w:rsidRDefault="008B7BDB">
      <w:r>
        <w:separator/>
      </w:r>
    </w:p>
  </w:footnote>
  <w:footnote w:type="continuationSeparator" w:id="0">
    <w:p w:rsidR="008B7BDB" w:rsidRDefault="008B7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BB3" w:rsidRDefault="00AD1E60" w:rsidP="00165E5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37BB3" w:rsidRDefault="008B7BD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4B2"/>
    <w:rsid w:val="001002FC"/>
    <w:rsid w:val="00214D39"/>
    <w:rsid w:val="002B2618"/>
    <w:rsid w:val="002F54B2"/>
    <w:rsid w:val="004F61FC"/>
    <w:rsid w:val="005216CE"/>
    <w:rsid w:val="00667800"/>
    <w:rsid w:val="007016B0"/>
    <w:rsid w:val="008A61C6"/>
    <w:rsid w:val="008B7BDB"/>
    <w:rsid w:val="00952FD8"/>
    <w:rsid w:val="00982BEF"/>
    <w:rsid w:val="00A06096"/>
    <w:rsid w:val="00A772EE"/>
    <w:rsid w:val="00AD1E60"/>
    <w:rsid w:val="00FF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4CA64-DAD2-4720-9EA2-11564ED8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F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2FD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FD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952FD8"/>
    <w:pPr>
      <w:widowControl/>
      <w:autoSpaceDE/>
      <w:autoSpaceDN/>
      <w:adjustRightInd/>
      <w:ind w:firstLine="0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952FD8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952FD8"/>
    <w:pPr>
      <w:widowControl/>
      <w:autoSpaceDE/>
      <w:autoSpaceDN/>
      <w:adjustRightInd/>
      <w:spacing w:after="120"/>
      <w:ind w:left="283" w:firstLine="0"/>
      <w:jc w:val="left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952F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52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rsid w:val="00952F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52FD8"/>
    <w:rPr>
      <w:rFonts w:ascii="Arial" w:eastAsia="Times New Roman" w:hAnsi="Arial" w:cs="Arial"/>
      <w:sz w:val="24"/>
      <w:szCs w:val="24"/>
      <w:lang w:eastAsia="ru-RU"/>
    </w:rPr>
  </w:style>
  <w:style w:type="character" w:styleId="a9">
    <w:name w:val="page number"/>
    <w:basedOn w:val="a0"/>
    <w:rsid w:val="00952FD8"/>
  </w:style>
  <w:style w:type="paragraph" w:customStyle="1" w:styleId="aa">
    <w:name w:val="Знак"/>
    <w:basedOn w:val="a"/>
    <w:rsid w:val="00952FD8"/>
    <w:pPr>
      <w:autoSpaceDE/>
      <w:autoSpaceDN/>
      <w:spacing w:after="160" w:line="240" w:lineRule="exact"/>
      <w:ind w:firstLine="0"/>
      <w:jc w:val="right"/>
    </w:pPr>
    <w:rPr>
      <w:rFonts w:cs="Times New Roman"/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unhideWhenUsed/>
    <w:rsid w:val="006678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67800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?id=12024624&amp;sub=3935" TargetMode="External"/><Relationship Id="rId18" Type="http://schemas.openxmlformats.org/officeDocument/2006/relationships/hyperlink" Target="http://internet.garant.ru/document?id=12024624&amp;sub=562" TargetMode="External"/><Relationship Id="rId26" Type="http://schemas.openxmlformats.org/officeDocument/2006/relationships/hyperlink" Target="http://internet.garant.ru/document?id=12024624&amp;sub=88" TargetMode="External"/><Relationship Id="rId39" Type="http://schemas.openxmlformats.org/officeDocument/2006/relationships/hyperlink" Target="http://internet.garant.ru/document?id=12024624&amp;sub=9803" TargetMode="External"/><Relationship Id="rId21" Type="http://schemas.openxmlformats.org/officeDocument/2006/relationships/hyperlink" Target="http://internet.garant.ru/document?id=12024624&amp;sub=791" TargetMode="External"/><Relationship Id="rId34" Type="http://schemas.openxmlformats.org/officeDocument/2006/relationships/hyperlink" Target="http://internet.garant.ru/document?id=12024624&amp;sub=93" TargetMode="External"/><Relationship Id="rId42" Type="http://schemas.openxmlformats.org/officeDocument/2006/relationships/hyperlink" Target="http://internet.garant.ru/document?id=12024624&amp;sub=993" TargetMode="External"/><Relationship Id="rId47" Type="http://schemas.openxmlformats.org/officeDocument/2006/relationships/hyperlink" Target="http://internet.garant.ru/document?id=12011288&amp;sub=190203" TargetMode="External"/><Relationship Id="rId50" Type="http://schemas.openxmlformats.org/officeDocument/2006/relationships/hyperlink" Target="http://internet.garant.ru/document?id=12031702&amp;sub=600" TargetMode="External"/><Relationship Id="rId55" Type="http://schemas.openxmlformats.org/officeDocument/2006/relationships/hyperlink" Target="http://internet.garant.ru/document?id=12038258&amp;sub=51019" TargetMode="External"/><Relationship Id="rId7" Type="http://schemas.openxmlformats.org/officeDocument/2006/relationships/header" Target="header1.xml"/><Relationship Id="rId12" Type="http://schemas.openxmlformats.org/officeDocument/2006/relationships/hyperlink" Target="http://internet.garant.ru/document?id=12024624&amp;sub=111110185" TargetMode="External"/><Relationship Id="rId17" Type="http://schemas.openxmlformats.org/officeDocument/2006/relationships/hyperlink" Target="http://internet.garant.ru/document?id=12024624&amp;sub=561" TargetMode="External"/><Relationship Id="rId25" Type="http://schemas.openxmlformats.org/officeDocument/2006/relationships/hyperlink" Target="http://internet.garant.ru/document?id=12024624&amp;sub=876" TargetMode="External"/><Relationship Id="rId33" Type="http://schemas.openxmlformats.org/officeDocument/2006/relationships/hyperlink" Target="http://internet.garant.ru/document?id=12024624&amp;sub=922" TargetMode="External"/><Relationship Id="rId38" Type="http://schemas.openxmlformats.org/officeDocument/2006/relationships/hyperlink" Target="http://internet.garant.ru/document?id=12024624&amp;sub=982" TargetMode="External"/><Relationship Id="rId46" Type="http://schemas.openxmlformats.org/officeDocument/2006/relationships/hyperlink" Target="http://internet.garant.ru/document?id=12011288&amp;sub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ternet.garant.ru/document?id=12024624&amp;sub=42" TargetMode="External"/><Relationship Id="rId20" Type="http://schemas.openxmlformats.org/officeDocument/2006/relationships/hyperlink" Target="http://internet.garant.ru/document?id=12024624&amp;sub=78" TargetMode="External"/><Relationship Id="rId29" Type="http://schemas.openxmlformats.org/officeDocument/2006/relationships/hyperlink" Target="http://internet.garant.ru/document?id=12024624&amp;sub=9001" TargetMode="External"/><Relationship Id="rId41" Type="http://schemas.openxmlformats.org/officeDocument/2006/relationships/hyperlink" Target="http://internet.garant.ru/document?id=12024624&amp;sub=992" TargetMode="External"/><Relationship Id="rId54" Type="http://schemas.openxmlformats.org/officeDocument/2006/relationships/hyperlink" Target="http://internet.garant.ru/document?id=12038258&amp;sub=51017" TargetMode="Externa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://internet.garant.ru/document?id=12024624&amp;sub=392012" TargetMode="External"/><Relationship Id="rId24" Type="http://schemas.openxmlformats.org/officeDocument/2006/relationships/hyperlink" Target="http://internet.garant.ru/document?id=12024624&amp;sub=873" TargetMode="External"/><Relationship Id="rId32" Type="http://schemas.openxmlformats.org/officeDocument/2006/relationships/hyperlink" Target="http://internet.garant.ru/document?id=12024624&amp;sub=921" TargetMode="External"/><Relationship Id="rId37" Type="http://schemas.openxmlformats.org/officeDocument/2006/relationships/hyperlink" Target="http://internet.garant.ru/document?id=12024624&amp;sub=974" TargetMode="External"/><Relationship Id="rId40" Type="http://schemas.openxmlformats.org/officeDocument/2006/relationships/hyperlink" Target="http://internet.garant.ru/document?id=12024624&amp;sub=985" TargetMode="External"/><Relationship Id="rId45" Type="http://schemas.openxmlformats.org/officeDocument/2006/relationships/hyperlink" Target="http://internet.garant.ru/document?id=10064072&amp;sub=800012" TargetMode="External"/><Relationship Id="rId53" Type="http://schemas.openxmlformats.org/officeDocument/2006/relationships/hyperlink" Target="http://internet.garant.ru/document?id=12024625&amp;sub=302" TargetMode="Externa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internet.garant.ru/document?id=12024624&amp;sub=39362" TargetMode="External"/><Relationship Id="rId23" Type="http://schemas.openxmlformats.org/officeDocument/2006/relationships/hyperlink" Target="http://internet.garant.ru/document?id=12024624&amp;sub=85" TargetMode="External"/><Relationship Id="rId28" Type="http://schemas.openxmlformats.org/officeDocument/2006/relationships/hyperlink" Target="http://internet.garant.ru/document?id=12024624&amp;sub=892" TargetMode="External"/><Relationship Id="rId36" Type="http://schemas.openxmlformats.org/officeDocument/2006/relationships/hyperlink" Target="http://internet.garant.ru/document?id=12024624&amp;sub=972" TargetMode="External"/><Relationship Id="rId49" Type="http://schemas.openxmlformats.org/officeDocument/2006/relationships/hyperlink" Target="http://internet.garant.ru/document?id=12031702&amp;sub=200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internet.garant.ru/document?id=12024624&amp;sub=261" TargetMode="External"/><Relationship Id="rId19" Type="http://schemas.openxmlformats.org/officeDocument/2006/relationships/hyperlink" Target="http://internet.garant.ru/document?id=12024624&amp;sub=6024" TargetMode="External"/><Relationship Id="rId31" Type="http://schemas.openxmlformats.org/officeDocument/2006/relationships/hyperlink" Target="http://internet.garant.ru/document?id=12024624&amp;sub=91" TargetMode="External"/><Relationship Id="rId44" Type="http://schemas.openxmlformats.org/officeDocument/2006/relationships/hyperlink" Target="http://internet.garant.ru/document?id=10064072&amp;sub=800011" TargetMode="External"/><Relationship Id="rId52" Type="http://schemas.openxmlformats.org/officeDocument/2006/relationships/hyperlink" Target="http://internet.garant.ru/document?id=12031702&amp;sub=1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nternet.garant.ru/document?id=12024624&amp;sub=251" TargetMode="External"/><Relationship Id="rId14" Type="http://schemas.openxmlformats.org/officeDocument/2006/relationships/hyperlink" Target="http://internet.garant.ru/document?id=12024624&amp;sub=39361" TargetMode="External"/><Relationship Id="rId22" Type="http://schemas.openxmlformats.org/officeDocument/2006/relationships/hyperlink" Target="http://internet.garant.ru/document?id=12024624&amp;sub=794" TargetMode="External"/><Relationship Id="rId27" Type="http://schemas.openxmlformats.org/officeDocument/2006/relationships/hyperlink" Target="http://internet.garant.ru/document?id=12024624&amp;sub=891" TargetMode="External"/><Relationship Id="rId30" Type="http://schemas.openxmlformats.org/officeDocument/2006/relationships/hyperlink" Target="http://internet.garant.ru/document?id=12024624&amp;sub=9008" TargetMode="External"/><Relationship Id="rId35" Type="http://schemas.openxmlformats.org/officeDocument/2006/relationships/hyperlink" Target="http://internet.garant.ru/document?id=12024624&amp;sub=957" TargetMode="External"/><Relationship Id="rId43" Type="http://schemas.openxmlformats.org/officeDocument/2006/relationships/hyperlink" Target="http://internet.garant.ru/document?id=12024624&amp;sub=1032" TargetMode="External"/><Relationship Id="rId48" Type="http://schemas.openxmlformats.org/officeDocument/2006/relationships/hyperlink" Target="http://internet.garant.ru/document?id=12011288&amp;sub=190207" TargetMode="External"/><Relationship Id="rId56" Type="http://schemas.openxmlformats.org/officeDocument/2006/relationships/hyperlink" Target="http://internet.garant.ru/document?id=12025505&amp;sub=508" TargetMode="External"/><Relationship Id="rId8" Type="http://schemas.openxmlformats.org/officeDocument/2006/relationships/hyperlink" Target="http://internet.garant.ru/document?id=12024624&amp;sub=702" TargetMode="External"/><Relationship Id="rId51" Type="http://schemas.openxmlformats.org/officeDocument/2006/relationships/hyperlink" Target="http://internet.garant.ru/document?id=12031702&amp;sub=70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User</cp:lastModifiedBy>
  <cp:revision>13</cp:revision>
  <dcterms:created xsi:type="dcterms:W3CDTF">2018-10-03T05:13:00Z</dcterms:created>
  <dcterms:modified xsi:type="dcterms:W3CDTF">2023-02-07T09:17:00Z</dcterms:modified>
</cp:coreProperties>
</file>