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59" w:rsidRPr="00141659" w:rsidRDefault="00141659" w:rsidP="00D21475">
      <w:pPr>
        <w:spacing w:after="0" w:line="240" w:lineRule="auto"/>
        <w:ind w:right="-55"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659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0AD09812" wp14:editId="7F66A415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4777"/>
        <w:gridCol w:w="4579"/>
      </w:tblGrid>
      <w:tr w:rsidR="00141659" w:rsidRPr="00141659" w:rsidTr="00D21475">
        <w:trPr>
          <w:trHeight w:val="604"/>
        </w:trPr>
        <w:tc>
          <w:tcPr>
            <w:tcW w:w="9356" w:type="dxa"/>
            <w:gridSpan w:val="2"/>
          </w:tcPr>
          <w:p w:rsidR="00141659" w:rsidRPr="00141659" w:rsidRDefault="00141659" w:rsidP="00D2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4165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41659" w:rsidRPr="00141659" w:rsidRDefault="00141659" w:rsidP="00D2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4165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141659" w:rsidRPr="00141659" w:rsidRDefault="00141659" w:rsidP="00D2147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4165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41659" w:rsidRPr="00141659" w:rsidRDefault="00141659" w:rsidP="00D21475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4165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141659" w:rsidRPr="00141659" w:rsidTr="00D21475">
        <w:trPr>
          <w:trHeight w:val="265"/>
        </w:trPr>
        <w:tc>
          <w:tcPr>
            <w:tcW w:w="9356" w:type="dxa"/>
            <w:gridSpan w:val="2"/>
          </w:tcPr>
          <w:p w:rsidR="00141659" w:rsidRPr="00141659" w:rsidRDefault="00141659" w:rsidP="00D21475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41659" w:rsidRPr="00141659" w:rsidTr="00D21475">
        <w:trPr>
          <w:trHeight w:val="168"/>
        </w:trPr>
        <w:tc>
          <w:tcPr>
            <w:tcW w:w="9356" w:type="dxa"/>
            <w:gridSpan w:val="2"/>
          </w:tcPr>
          <w:p w:rsidR="00141659" w:rsidRPr="00141659" w:rsidRDefault="00141659" w:rsidP="00D21475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165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141659" w:rsidRPr="00141659" w:rsidTr="00D21475">
        <w:trPr>
          <w:trHeight w:val="265"/>
        </w:trPr>
        <w:tc>
          <w:tcPr>
            <w:tcW w:w="9356" w:type="dxa"/>
            <w:gridSpan w:val="2"/>
          </w:tcPr>
          <w:p w:rsidR="00141659" w:rsidRPr="00141659" w:rsidRDefault="00141659" w:rsidP="00D21475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41659" w:rsidRPr="00141659" w:rsidRDefault="00141659" w:rsidP="00D21475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416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Тогучин</w:t>
            </w:r>
          </w:p>
        </w:tc>
      </w:tr>
      <w:tr w:rsidR="00141659" w:rsidRPr="00141659" w:rsidTr="00D21475">
        <w:trPr>
          <w:trHeight w:val="154"/>
        </w:trPr>
        <w:tc>
          <w:tcPr>
            <w:tcW w:w="4777" w:type="dxa"/>
            <w:vAlign w:val="center"/>
          </w:tcPr>
          <w:p w:rsidR="00141659" w:rsidRPr="00141659" w:rsidRDefault="00141659" w:rsidP="00D21475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EB1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14.10.2022</w:t>
            </w:r>
          </w:p>
        </w:tc>
        <w:tc>
          <w:tcPr>
            <w:tcW w:w="4579" w:type="dxa"/>
            <w:vAlign w:val="center"/>
          </w:tcPr>
          <w:p w:rsidR="00141659" w:rsidRPr="00141659" w:rsidRDefault="00141659" w:rsidP="00D21475">
            <w:pPr>
              <w:spacing w:after="0" w:line="240" w:lineRule="auto"/>
              <w:ind w:right="-55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416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EB11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550</w:t>
            </w:r>
          </w:p>
        </w:tc>
      </w:tr>
      <w:tr w:rsidR="00141659" w:rsidRPr="00141659" w:rsidTr="00D21475">
        <w:trPr>
          <w:trHeight w:val="327"/>
        </w:trPr>
        <w:tc>
          <w:tcPr>
            <w:tcW w:w="9356" w:type="dxa"/>
            <w:gridSpan w:val="2"/>
          </w:tcPr>
          <w:p w:rsidR="00141659" w:rsidRPr="00141659" w:rsidRDefault="00141659" w:rsidP="0014165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41659" w:rsidRPr="00141659" w:rsidTr="00D21475">
        <w:trPr>
          <w:trHeight w:val="457"/>
        </w:trPr>
        <w:tc>
          <w:tcPr>
            <w:tcW w:w="9356" w:type="dxa"/>
            <w:gridSpan w:val="2"/>
          </w:tcPr>
          <w:tbl>
            <w:tblPr>
              <w:tblpPr w:leftFromText="45" w:rightFromText="45" w:vertAnchor="text" w:tblpX="-142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</w:tblGrid>
            <w:tr w:rsidR="00141659" w:rsidRPr="004A68D8" w:rsidTr="00D21475">
              <w:trPr>
                <w:trHeight w:val="450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41659" w:rsidRPr="004A68D8" w:rsidRDefault="00141659" w:rsidP="001416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4A68D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Об утверждении муниципальной программы </w:t>
                  </w:r>
                </w:p>
                <w:p w:rsidR="00141659" w:rsidRPr="004A68D8" w:rsidRDefault="004A68D8" w:rsidP="00D21475">
                  <w:pPr>
                    <w:spacing w:after="0" w:line="240" w:lineRule="auto"/>
                    <w:ind w:left="-142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4A68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«Профилактика терроризма и экстремизма на территории города</w:t>
                  </w:r>
                  <w:r w:rsidRPr="004A68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Тогучина Тогучинского района Новосибирской области на 2023-2025 годы»</w:t>
                  </w:r>
                </w:p>
                <w:p w:rsidR="00141659" w:rsidRPr="004A68D8" w:rsidRDefault="00141659" w:rsidP="00141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41659" w:rsidRPr="004A68D8" w:rsidRDefault="00141659" w:rsidP="0014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41659" w:rsidRPr="00141659" w:rsidRDefault="00141659" w:rsidP="00141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141659" w:rsidRPr="00141659" w:rsidRDefault="00141659" w:rsidP="0014165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41659" w:rsidRPr="00141659" w:rsidTr="00D21475">
        <w:trPr>
          <w:trHeight w:val="142"/>
        </w:trPr>
        <w:tc>
          <w:tcPr>
            <w:tcW w:w="9356" w:type="dxa"/>
            <w:gridSpan w:val="2"/>
          </w:tcPr>
          <w:p w:rsidR="00141659" w:rsidRPr="00141659" w:rsidRDefault="00141659" w:rsidP="0014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41659" w:rsidRPr="00141659" w:rsidRDefault="00141659" w:rsidP="0014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179 Бюджетного кодекса РФ от 31.07.1998г. № 145-ФЗ</w:t>
      </w:r>
      <w:r w:rsidRPr="001416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18 Федерального закона от 06.10.2003г. № 131-ФЗ «Об общих принципах организации местного самоуправления в Российской Федерации», администрация города Тогучина Тогучинского района Новосибирской области</w:t>
      </w:r>
    </w:p>
    <w:p w:rsidR="00141659" w:rsidRPr="00141659" w:rsidRDefault="00141659" w:rsidP="00141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1659" w:rsidRPr="00141659" w:rsidRDefault="00141659" w:rsidP="0014165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41659" w:rsidRPr="00141659" w:rsidRDefault="00141659" w:rsidP="0014165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59" w:rsidRPr="00141659" w:rsidRDefault="00141659" w:rsidP="00B129F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416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«</w:t>
      </w:r>
      <w:r w:rsidR="00B129FB" w:rsidRPr="004A68D8">
        <w:rPr>
          <w:rFonts w:ascii="Times New Roman" w:hAnsi="Times New Roman" w:cs="Times New Roman"/>
          <w:sz w:val="28"/>
          <w:szCs w:val="28"/>
        </w:rPr>
        <w:t>Профилактика терроризма и экстремизма на территории города</w:t>
      </w:r>
      <w:r w:rsidR="00B129FB" w:rsidRPr="004A68D8">
        <w:rPr>
          <w:rFonts w:ascii="Times New Roman" w:hAnsi="Times New Roman" w:cs="Times New Roman"/>
          <w:color w:val="000000"/>
          <w:sz w:val="28"/>
          <w:szCs w:val="28"/>
        </w:rPr>
        <w:t xml:space="preserve"> Тогучина Тогучинского района Новосибирской области на 2023-2025 годы</w:t>
      </w:r>
      <w:r w:rsidRPr="007D3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(далее – Программа).</w:t>
      </w:r>
    </w:p>
    <w:p w:rsidR="00141659" w:rsidRPr="00141659" w:rsidRDefault="007D37F5" w:rsidP="00B129F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Сои</w:t>
      </w:r>
      <w:r w:rsidR="00141659" w:rsidRPr="00141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сполнителям, ответственным за реализацию Программы, обеспечить выполнение программных мероприятий.</w:t>
      </w:r>
    </w:p>
    <w:p w:rsidR="00141659" w:rsidRPr="00141659" w:rsidRDefault="00141659" w:rsidP="00B129F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положение в периодическом издании «Вестник города Тогучина» и разместить на официальном сайте администрации города Тогучина Тогучинского района Новосибирской области.</w:t>
      </w:r>
    </w:p>
    <w:p w:rsidR="00141659" w:rsidRPr="00141659" w:rsidRDefault="00141659" w:rsidP="00B129F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141659" w:rsidRPr="00141659" w:rsidRDefault="00141659" w:rsidP="00B129F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141659" w:rsidRDefault="00141659" w:rsidP="001416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75" w:rsidRPr="00141659" w:rsidRDefault="00D21475" w:rsidP="001416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59" w:rsidRPr="00141659" w:rsidRDefault="00141659" w:rsidP="001416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59" w:rsidRPr="00141659" w:rsidRDefault="00141659" w:rsidP="0014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города Тогучина </w:t>
      </w:r>
    </w:p>
    <w:p w:rsidR="00141659" w:rsidRPr="00141659" w:rsidRDefault="00141659" w:rsidP="0014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141659" w:rsidRPr="00141659" w:rsidRDefault="00141659" w:rsidP="0014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 w:rsidR="007D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7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 Волосатов</w:t>
      </w:r>
    </w:p>
    <w:p w:rsidR="00ED5227" w:rsidRDefault="00ED5227">
      <w:pPr>
        <w:sectPr w:rsidR="00ED5227" w:rsidSect="00B129F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71A70" w:rsidRPr="00C71A70" w:rsidRDefault="00C71A70" w:rsidP="00C71A70">
      <w:pPr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550 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терроризма и экстремизма на территории города</w:t>
      </w:r>
      <w:r w:rsidRPr="00C71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Тогучина Тогучинского района Новосибирской области на 2023-2025 годы»</w:t>
      </w: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города Тогучина Тогучинского района Новосибирской области</w:t>
      </w:r>
    </w:p>
    <w:p w:rsidR="00C71A70" w:rsidRPr="00C71A70" w:rsidRDefault="00C71A70" w:rsidP="00C7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Ответственный исполнитель муниципальной программы: администрация города Тогучина Тогучинского района Новосибирской области, уполномоченные специалисты.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Соисполнители муниципальной программы: 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Отдел ГО И ЧС администрации Тогучинского района (по согласованию); 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Отдел надзорной деятельности по Тогучинскому району (по согласованию);  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 МВД России по Тогучинскому району (по согласованию),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Организации независимо от организационно-правовых форм и форм собственности, расположенные на территории поселения (по согласованию). 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Цели, задачи и целевые показатели муниципальной программы:</w:t>
      </w:r>
    </w:p>
    <w:tbl>
      <w:tblPr>
        <w:tblW w:w="1009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965"/>
        <w:gridCol w:w="1061"/>
        <w:gridCol w:w="950"/>
        <w:gridCol w:w="994"/>
        <w:gridCol w:w="912"/>
        <w:gridCol w:w="1455"/>
      </w:tblGrid>
      <w:tr w:rsidR="00C71A70" w:rsidRPr="00C71A70" w:rsidTr="00B10B44">
        <w:trPr>
          <w:trHeight w:hRule="exact" w:val="288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 целевого показателя по годам</w:t>
            </w:r>
          </w:p>
        </w:tc>
      </w:tr>
      <w:tr w:rsidR="00C71A70" w:rsidRPr="00C71A70" w:rsidTr="00B10B44">
        <w:trPr>
          <w:trHeight w:hRule="exact" w:val="1074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A70" w:rsidRPr="00C71A70" w:rsidTr="00B10B44">
        <w:trPr>
          <w:trHeight w:hRule="exact" w:val="28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71A70" w:rsidRPr="00C71A70" w:rsidTr="00B10B44">
        <w:trPr>
          <w:trHeight w:hRule="exact" w:val="15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71A70">
              <w:rPr>
                <w:rFonts w:ascii="MS Reference Sans Serif" w:eastAsia="Times New Roman" w:hAnsi="MS Reference Sans Serif" w:cs="MS Reference Sans Serif"/>
                <w:color w:val="000000"/>
                <w:spacing w:val="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1- усиление мер по защите населения города, объектов первоочередной террористической защиты, организаций независимо от организационно- правовых форм и форм собственности, расположенных на территории города от террористической угрозы</w:t>
            </w:r>
          </w:p>
        </w:tc>
      </w:tr>
      <w:tr w:rsidR="00C71A70" w:rsidRPr="00C71A70" w:rsidTr="00B10B44">
        <w:trPr>
          <w:trHeight w:hRule="exact" w:val="12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1.Усиление антитеррористической защищенности потенциально опасных объектов, объектов жизнеобеспечения и мест массового пребывания людей</w:t>
            </w:r>
          </w:p>
        </w:tc>
      </w:tr>
      <w:tr w:rsidR="00C71A70" w:rsidRPr="00C71A70" w:rsidTr="00B10B44">
        <w:trPr>
          <w:trHeight w:hRule="exact" w:val="18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Показатель1–Повышение уровня безопасности функционирования потенциально опасных объектов и объектов жизнеобеспечения, (%)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A70" w:rsidRPr="00C71A70" w:rsidTr="00B10B44">
        <w:trPr>
          <w:trHeight w:hRule="exact" w:val="107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2 Повышение уровня антитеррористической защищенности мест массового пребывания людей, (%)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A70" w:rsidRPr="00C71A70" w:rsidTr="00B10B44">
        <w:trPr>
          <w:trHeight w:hRule="exact" w:val="90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2- Своевременное предупреждение, выявление и пресечение террористической и экстремисткой деятельности</w:t>
            </w:r>
          </w:p>
        </w:tc>
      </w:tr>
      <w:tr w:rsidR="00C71A70" w:rsidRPr="00C71A70" w:rsidTr="00B10B44">
        <w:trPr>
          <w:trHeight w:hRule="exact" w:val="87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1 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</w:t>
            </w:r>
          </w:p>
        </w:tc>
      </w:tr>
      <w:tr w:rsidR="00C71A70" w:rsidRPr="00C71A70" w:rsidTr="00B10B44">
        <w:trPr>
          <w:trHeight w:hRule="exact" w:val="214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1 Повышение степени информирования населения о мерах, принимаемых органами местного самоуправления поселения, в сфере противодействия терроризму и экстремизму (%)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A70" w:rsidRPr="00C71A70" w:rsidTr="00B10B44">
        <w:trPr>
          <w:trHeight w:val="730"/>
        </w:trPr>
        <w:tc>
          <w:tcPr>
            <w:tcW w:w="100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A70" w:rsidRPr="00C71A70" w:rsidTr="00B10B44">
        <w:trPr>
          <w:trHeight w:hRule="exact" w:val="179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2 Проведение антитеррористических учений </w:t>
            </w:r>
            <w:r w:rsidRPr="00C71A7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 отработку взаимодействия органов местного самоуправления поселения и Отдела МВД России по Тогучинскому району при осуществлении мер по противодействию терроризму, в том числе по минимизации и ликвидации последствий террористического акта</w:t>
            </w:r>
          </w:p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A70" w:rsidRPr="00C71A70" w:rsidTr="00B10B44">
        <w:trPr>
          <w:trHeight w:hRule="exact" w:val="147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1-Повышение уровня межведомственного взаимодействия по профилактике терроризма и экстремизма (%)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A70" w:rsidRPr="00C71A70" w:rsidTr="00B10B44">
        <w:trPr>
          <w:trHeight w:hRule="exact" w:val="14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2- Своевременное предупреждение, выявление и пресечение террористической и экстремистской деятельности (%)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1A70" w:rsidRPr="00C71A70" w:rsidRDefault="00C71A70" w:rsidP="00C7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4.Сроки реализации муниципальной программы: 2023-2025 годы</w:t>
      </w:r>
    </w:p>
    <w:p w:rsidR="00C71A70" w:rsidRPr="00C71A70" w:rsidRDefault="00C71A70" w:rsidP="00C71A7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5.Объемы и источники финансирования муниципальной программы в целом и по годам реализации (тыс. руб.):</w:t>
      </w: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512"/>
        <w:gridCol w:w="1843"/>
        <w:gridCol w:w="1694"/>
        <w:gridCol w:w="2054"/>
        <w:gridCol w:w="1663"/>
      </w:tblGrid>
      <w:tr w:rsidR="00C71A70" w:rsidRPr="00C71A70" w:rsidTr="00B10B44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C71A70" w:rsidRPr="00C71A70" w:rsidTr="00B10B44">
        <w:trPr>
          <w:trHeight w:hRule="exact" w:val="523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</w:t>
            </w:r>
          </w:p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</w:p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местные</w:t>
            </w:r>
          </w:p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</w:t>
            </w:r>
          </w:p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C71A70" w:rsidRPr="00C71A70" w:rsidTr="00B10B44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71A70" w:rsidRPr="00C71A70" w:rsidTr="00B10B44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11,79</w:t>
            </w:r>
          </w:p>
        </w:tc>
      </w:tr>
      <w:tr w:rsidR="00C71A70" w:rsidRPr="00C71A70" w:rsidTr="00B10B44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11,795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11,795</w:t>
            </w:r>
          </w:p>
        </w:tc>
      </w:tr>
      <w:tr w:rsidR="00C71A70" w:rsidRPr="00C71A70" w:rsidTr="00B10B44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11,85</w:t>
            </w:r>
          </w:p>
        </w:tc>
      </w:tr>
      <w:tr w:rsidR="00C71A70" w:rsidRPr="00C71A70" w:rsidTr="00B10B44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35,435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35,435</w:t>
            </w:r>
          </w:p>
        </w:tc>
      </w:tr>
    </w:tbl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Ожидаемые конечные результаты реализации муниципальной программы: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муниципальной программы на территории поселения должна обеспечить совершенствование системы профилактики мер антитеррористической и </w:t>
      </w:r>
      <w:proofErr w:type="spellStart"/>
      <w:r w:rsidRPr="00C71A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C71A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направленности, укрепление взаимодействия органов местного самоуправления и территориальных органов в сфере противодействия терроризму и экстремизму, формирование нетерпимости к проявлению терроризма </w:t>
      </w:r>
      <w:r w:rsidRPr="00C71A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экстремизма, отсутствие на территории поселения проявлений терроризма и экстремизма.</w:t>
      </w: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соответствующей сферы социально-экономического развития поселения, приоритеты и цели развития государственной политики в указанной сфере</w:t>
      </w:r>
    </w:p>
    <w:p w:rsidR="00C71A70" w:rsidRPr="00C71A70" w:rsidRDefault="00C71A70" w:rsidP="00C71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Стратегией социально-экономического развития Новосибирской области на период до 2025 года, утвержденной постановлением Губернатора Новосибирской области от 03.12.2007 № 474, одним из приоритетов политики в Новосибирской области является создание комфортного образа и безопасности жизни населения.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комфортного образа жизни населения включает в себя обеспечение общественной безопасности, что способствует устойчивому социально-экономическому развитию и росту инвестиционной привлекательности города Тогучина.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города Тогучина является важнейшей направлением деятельности администрации города Тогучина.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разработки муниципальной программы вызвана тем, что современная ситуация в сфере борьбы с терроризмом и экстремизмом в Российской Федерации остается напряженной. Учитывая поступающую в правоохранительные органы информацию о возможном совершении террористических актов в различных городах страны, в том числе и в городе Тогучине, терроризм и экстремизм все больше приобретают характер реальной угрозы для безопасности жителей города.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proofErr w:type="spellStart"/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</w:t>
      </w:r>
      <w:proofErr w:type="spellEnd"/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рискогенной</w:t>
      </w:r>
      <w:proofErr w:type="spellEnd"/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этнорелигиозными</w:t>
      </w:r>
      <w:proofErr w:type="spellEnd"/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безопасности.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миграционных потоков остро ставит проблему адаптации молодежи города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города.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</w:t>
      </w: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влекут затраты населения, организаций и предприятий на ликвидацию прямого и косвенного ущерба от преступных деяний.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Правовую основу для разработки муниципальной программы составляют: 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Федеральный закон от 25.07.2002 №114-ФЗ «О противодействии экстремистской деятельности»;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Федеральный закон от 06.03.2006 №35-ФЗ «О противодействии терроризму»;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15.02. 2006 № 116 «О мерах по противодействию терроризму»;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противодействия терроризму в Российской Федерации (утв. Президентом РФ 05.10.2009);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противодействия экстремизму в Российской Федерации до 2025 года (утв. Президентом РФ 28.11.2014);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план противодействия идеологии терроризма в Российской Федерации на 2019 - 2023 годы (утв. Президентом РФ 28.12.2018);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Новосибирской области от 29.06.2017 № 246-п (ред. от 19.09.2019) «Об утверждении региональной программы Новосибирской области «Профилактика правонарушений, экстремизма и терроризма на территории Новосибирской области»;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противодействия идеологии терроризма в Новосибирской области на 2019 - 2023 годы (утв. председатель АТК Новосибирской области 15.04.2019);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Губернатора Новосибирской области от 09.07.2018 № 138 «Об антитеррористических комиссиях в муниципальных районах и городских округах Новосибирской области»;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настоящей Программы являются: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мер по защите населения города, объектов первоочередной защиты и организаций, расположенных на территории города, от террористической угрозы;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предупреждение, выявление и пресечение террористической и экстремистской деятельности;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профилактических мер антитеррористической и </w:t>
      </w:r>
      <w:proofErr w:type="spellStart"/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обозначенными целями задачами настоящей Программы являются: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межведомственного взаимодействия по профилактике терроризма и экстремизма;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антитеррористической защищенности критически важных объектов и мест массового пребывания людей, объектов жизнеобеспечения, которые могут быть избраны террористами в качестве потенциальных целей преступных посягательств;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деятельности;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антитеррористических учений.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настоящей Программы предполагается осуществлять из средств местного бюджета. На период действия Программы из бюджета города </w:t>
      </w: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Тогучина на реализацию Программы предусмотрено: в 2023 году – 11 790 руб., в 2024 году – 11 795 руб., в 2025 году – 11 850 руб.</w:t>
      </w:r>
    </w:p>
    <w:p w:rsidR="00C71A70" w:rsidRPr="00C71A70" w:rsidRDefault="00C71A70" w:rsidP="00C7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C71A70" w:rsidRPr="00C71A70" w:rsidRDefault="00C71A70" w:rsidP="00C7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реализации муниципальной программы в части расходных обязательств города Тогучина осуществляется за счет бюджетных ассигнований бюджета города Тогучина.</w:t>
      </w:r>
    </w:p>
    <w:p w:rsidR="00C71A70" w:rsidRPr="00C71A70" w:rsidRDefault="00C71A70" w:rsidP="00C7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объемов финансового обеспечения за счет средств бюджета города Тогучина в муниципальной программе объемам бюджетных ассигнований, предусмотренным решением Совета депутатов города Тогучина о бюджете города Тогучина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города Тогучина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C71A70" w:rsidRPr="00C71A70" w:rsidRDefault="00C71A70" w:rsidP="00C7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управления реализацией муниципальной программы</w:t>
      </w: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хода реализации муниципальных программ осуществляет финансовый орган администрации города Тогучина. Результаты мониторинга и оценки выполнения целевых показателей ежегодно до 15 апреля года, следующего за отчетным, докладываются Главе города Тогучина.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со  </w:t>
      </w: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администрации </w:t>
      </w: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Тогучина</w:t>
      </w:r>
      <w:r w:rsidRPr="00C71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координацию деятельности ответственного исполнителя в соответствии</w:t>
      </w: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распределением обязанностей по исполнению полномочий администрации города Тогучина, и направляет в финансовый орган администрации города Тогучина.</w:t>
      </w:r>
    </w:p>
    <w:p w:rsidR="00C71A70" w:rsidRPr="00C71A70" w:rsidRDefault="00C71A70" w:rsidP="00C7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1A70" w:rsidRPr="00C71A70" w:rsidSect="007B78CB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1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Мероприятия муниципальной программы</w:t>
      </w:r>
    </w:p>
    <w:p w:rsidR="00C71A70" w:rsidRPr="00C71A70" w:rsidRDefault="00C71A70" w:rsidP="00C7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768"/>
        <w:gridCol w:w="14"/>
        <w:gridCol w:w="3058"/>
        <w:gridCol w:w="1080"/>
        <w:gridCol w:w="1622"/>
        <w:gridCol w:w="14"/>
        <w:gridCol w:w="1599"/>
        <w:gridCol w:w="14"/>
        <w:gridCol w:w="1059"/>
        <w:gridCol w:w="1080"/>
        <w:gridCol w:w="1080"/>
      </w:tblGrid>
      <w:tr w:rsidR="00C71A70" w:rsidRPr="00C71A70" w:rsidTr="00B10B44">
        <w:trPr>
          <w:trHeight w:hRule="exact" w:val="105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 (номер целевого показателя из паспорта про</w:t>
            </w: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граммы)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</w:t>
            </w:r>
            <w:proofErr w:type="spellEnd"/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C71A70" w:rsidRPr="00C71A70" w:rsidTr="00B10B44">
        <w:trPr>
          <w:trHeight w:hRule="exact" w:val="11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C71A70" w:rsidRPr="00C71A70" w:rsidTr="00B10B44">
        <w:trPr>
          <w:trHeight w:hRule="exact"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1A70" w:rsidRPr="00C71A70" w:rsidTr="00B10B44">
        <w:trPr>
          <w:trHeight w:hRule="exact"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71A7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Усиление антитеррористической защищенности потенциально опасных объектов, объектов жизнеобеспечения и мест массового пребывания людей</w:t>
            </w:r>
          </w:p>
        </w:tc>
      </w:tr>
      <w:tr w:rsidR="00C71A70" w:rsidRPr="00C71A70" w:rsidTr="00B10B44">
        <w:trPr>
          <w:trHeight w:hRule="exact" w:val="19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усилению антитеррористической защищенности потенциально опасных объектов (установка кнопок тревожной сигнализации, освещение территорий, видеонаблюдение)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города, муниципальные учреждения и предприятия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1.1.1.,1.1.2.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</w:t>
            </w:r>
          </w:p>
        </w:tc>
      </w:tr>
      <w:tr w:rsidR="00C71A70" w:rsidRPr="00C71A70" w:rsidTr="00B10B44">
        <w:trPr>
          <w:trHeight w:hRule="exact" w:val="3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обследованию потенциально опасных и особо важных объектов, объектов жизнеобеспечения и мест массового посещения населения, в целях проверки соблюдения охраны и возможности противостоять террористическим актам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Тогучинскому району (по согласованию),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 и ЧС администрации Тогучинского района (по согласованию),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 по Тогучинскому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1.1.1.,1.1.2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11,0</w:t>
            </w:r>
          </w:p>
        </w:tc>
      </w:tr>
      <w:tr w:rsidR="00C71A70" w:rsidRPr="00C71A70" w:rsidTr="00B10B44">
        <w:trPr>
          <w:trHeight w:hRule="exact" w:val="1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привлечению собственников жилья к проведению мероприятий по повышению антитеррористической защищенности жилищного фонда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ТСЖ, 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«ЖКХ г. Тогучина» (УК)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1.1.1.,1.1.2.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A70" w:rsidRPr="00C71A70" w:rsidTr="00B10B44">
        <w:trPr>
          <w:trHeight w:hRule="exact" w:val="10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общественного порядка в период организации массовых мероприятий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города, Отдел МВД России по Тогучинскому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A70" w:rsidRPr="00C71A70" w:rsidTr="00B10B44">
        <w:trPr>
          <w:trHeight w:hRule="exact" w:val="2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регулярных проверок объектов жизнеобеспечения по их антитеррористической защищенности и пожарной безопасности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Тогучинскому району (по согласованию),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 по Тогучинскому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1.1.1.,1.1.2.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A70" w:rsidRPr="00C71A70" w:rsidTr="00B10B44">
        <w:trPr>
          <w:trHeight w:hRule="exact"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</w:t>
            </w:r>
          </w:p>
        </w:tc>
      </w:tr>
      <w:tr w:rsidR="00C71A70" w:rsidRPr="00C71A70" w:rsidTr="00B10B44">
        <w:trPr>
          <w:trHeight w:hRule="exact" w:val="2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Проведение публикаций в средствах массовой информации в целях недопущения призывов к нарушению общественного порядка и пропаганды деятельности организаций террористической и экстремистской направленности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A70" w:rsidRPr="00C71A70" w:rsidTr="00B10B44">
        <w:trPr>
          <w:trHeight w:hRule="exact" w:val="1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Организация информирования населения о мерах, 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принимаемых администрацией города по противодействию терроризму и экстремизму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A70" w:rsidRPr="00C71A70" w:rsidTr="00B10B44">
        <w:trPr>
          <w:trHeight w:hRule="exact" w:val="26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170" w:lineRule="exact"/>
              <w:rPr>
                <w:rFonts w:ascii="MS Reference Sans Serif" w:eastAsia="Times New Roman" w:hAnsi="MS Reference Sans Serif" w:cs="MS Reference Sans Serif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rPr>
                <w:rFonts w:ascii="MS Reference Sans Serif" w:eastAsia="Times New Roman" w:hAnsi="MS Reference Sans Serif" w:cs="MS Reference Sans Serif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Организация и проведение профилактической работы в муниципальных учреждениях образования, здравоохранения, культуры, в местах проведения досуга несовершеннолетних и молодежи с целью разъяснения сущности экстремизма и его последствий</w:t>
            </w:r>
          </w:p>
          <w:p w:rsidR="00C71A70" w:rsidRPr="00C71A70" w:rsidRDefault="00C71A70" w:rsidP="00C71A70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Тогучинскому району (по согласованию),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по Тогучинскому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A70" w:rsidRPr="00C71A70" w:rsidTr="00B10B44">
        <w:trPr>
          <w:trHeight w:hRule="exact" w:val="37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Проведение профилактической работы по предупреждению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террористической угрозы и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экстремистских проявлений,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нарушения миграционных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правил и режима регистрации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иностранными гражданами и лицами без гражданства, а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также правонарушений в их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отношении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Courier New" w:eastAsia="Times New Roman" w:hAnsi="Courier New" w:cs="Courier New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Тогучинскому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1A70" w:rsidRPr="00C71A70" w:rsidTr="00B10B44">
        <w:trPr>
          <w:trHeight w:hRule="exact" w:val="19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Courier New" w:eastAsia="Times New Roman" w:hAnsi="Courier New" w:cs="Courier New"/>
                <w:color w:val="00000A"/>
                <w:szCs w:val="20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 граждан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Тогучинскому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1A70" w:rsidRPr="00C71A70" w:rsidTr="00B10B44">
        <w:trPr>
          <w:trHeight w:hRule="exact" w:val="3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C71A70" w:rsidRPr="00C71A70" w:rsidRDefault="00C71A70" w:rsidP="00C71A70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Организация размещения в местах массового пребывания граждан </w:t>
            </w:r>
            <w:proofErr w:type="gramStart"/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средств  наглядной</w:t>
            </w:r>
            <w:proofErr w:type="gramEnd"/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агитации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(плакаты, щиты, листовки),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предупреждающих о необходимости бдительности в связи с возможностью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террористических актов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города,</w:t>
            </w:r>
          </w:p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Тогучинскому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1A70" w:rsidRPr="00C71A70" w:rsidTr="00B10B44">
        <w:trPr>
          <w:trHeight w:hRule="exact" w:val="10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Проведение антитеррористических учений </w:t>
            </w:r>
            <w:r w:rsidRPr="00C71A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отработку взаимодействия органов местного самоуправления города и Отдела МВД России по Тогучинскому району при осуществлении мер по противодействию терроризму, в том числе по минимизации и ликвидации последствий террористического акта</w:t>
            </w:r>
          </w:p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A70" w:rsidRPr="00C71A70" w:rsidTr="00B10B44">
        <w:trPr>
          <w:trHeight w:hRule="exact" w:val="17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антитеррористических учений согласно совместному плану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города,</w:t>
            </w:r>
          </w:p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Тогучинскому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2.2.1,2.2.2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A70" w:rsidRPr="00C71A70" w:rsidRDefault="00C71A70" w:rsidP="00C71A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A70" w:rsidRPr="00C71A70" w:rsidRDefault="00C71A70" w:rsidP="00C71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52" w:rsidRDefault="00B17D52"/>
    <w:sectPr w:rsidR="00B17D52" w:rsidSect="004021AB">
      <w:pgSz w:w="16838" w:h="11906" w:orient="landscape"/>
      <w:pgMar w:top="1701" w:right="1134" w:bottom="850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52"/>
    <w:rsid w:val="00084A0C"/>
    <w:rsid w:val="00141659"/>
    <w:rsid w:val="004A68D8"/>
    <w:rsid w:val="004C26ED"/>
    <w:rsid w:val="007D37F5"/>
    <w:rsid w:val="00A2389B"/>
    <w:rsid w:val="00B129FB"/>
    <w:rsid w:val="00B17D52"/>
    <w:rsid w:val="00C71A70"/>
    <w:rsid w:val="00D21475"/>
    <w:rsid w:val="00EB119A"/>
    <w:rsid w:val="00E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4EDD-794A-469A-AB9E-76D5C8D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2022-10-13T09:11:00Z</dcterms:created>
  <dcterms:modified xsi:type="dcterms:W3CDTF">2022-10-17T07:29:00Z</dcterms:modified>
</cp:coreProperties>
</file>