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4528" w:rsidRDefault="00985A46" w:rsidP="00360E3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985A46" w:rsidRPr="00711738" w:rsidRDefault="00360E30" w:rsidP="00360E3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 результатах общественных обсуждений</w:t>
      </w:r>
    </w:p>
    <w:p w:rsidR="00985A46" w:rsidRDefault="00985A46" w:rsidP="00360E30">
      <w:pPr>
        <w:pStyle w:val="a3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360E30" w:rsidRDefault="00360E30" w:rsidP="00360E30">
      <w:pPr>
        <w:pStyle w:val="a3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074A65" w:rsidRPr="00083180" w:rsidRDefault="00074A65" w:rsidP="00074A65">
      <w:pPr>
        <w:pStyle w:val="a3"/>
        <w:rPr>
          <w:rFonts w:ascii="Times New Roman" w:hAnsi="Times New Roman"/>
          <w:b/>
          <w:sz w:val="28"/>
          <w:szCs w:val="28"/>
        </w:rPr>
      </w:pPr>
      <w:r w:rsidRPr="00083180">
        <w:rPr>
          <w:rFonts w:ascii="Times New Roman" w:hAnsi="Times New Roman"/>
          <w:b/>
          <w:sz w:val="28"/>
          <w:szCs w:val="28"/>
        </w:rPr>
        <w:t xml:space="preserve">от </w:t>
      </w:r>
      <w:r>
        <w:rPr>
          <w:rFonts w:ascii="Times New Roman" w:hAnsi="Times New Roman"/>
          <w:b/>
          <w:sz w:val="28"/>
          <w:szCs w:val="28"/>
        </w:rPr>
        <w:t>03.08</w:t>
      </w:r>
      <w:r w:rsidRPr="00083180">
        <w:rPr>
          <w:rFonts w:ascii="Times New Roman" w:hAnsi="Times New Roman"/>
          <w:b/>
          <w:sz w:val="28"/>
          <w:szCs w:val="28"/>
        </w:rPr>
        <w:t>.202</w:t>
      </w:r>
      <w:r>
        <w:rPr>
          <w:rFonts w:ascii="Times New Roman" w:hAnsi="Times New Roman"/>
          <w:b/>
          <w:sz w:val="28"/>
          <w:szCs w:val="28"/>
        </w:rPr>
        <w:t>2</w:t>
      </w:r>
      <w:r w:rsidRPr="00083180">
        <w:rPr>
          <w:rFonts w:ascii="Times New Roman" w:hAnsi="Times New Roman"/>
          <w:b/>
          <w:sz w:val="28"/>
          <w:szCs w:val="28"/>
        </w:rPr>
        <w:t xml:space="preserve"> г.                        </w:t>
      </w:r>
      <w:r>
        <w:rPr>
          <w:rFonts w:ascii="Times New Roman" w:hAnsi="Times New Roman"/>
          <w:b/>
          <w:sz w:val="28"/>
          <w:szCs w:val="28"/>
        </w:rPr>
        <w:t xml:space="preserve">       </w:t>
      </w:r>
      <w:r w:rsidRPr="00083180">
        <w:rPr>
          <w:rFonts w:ascii="Times New Roman" w:hAnsi="Times New Roman"/>
          <w:b/>
          <w:sz w:val="28"/>
          <w:szCs w:val="28"/>
        </w:rPr>
        <w:t xml:space="preserve">                                                        г.Тогучин</w:t>
      </w:r>
    </w:p>
    <w:p w:rsidR="00985A46" w:rsidRDefault="00985A46" w:rsidP="00360E30">
      <w:pPr>
        <w:pStyle w:val="a3"/>
        <w:ind w:firstLine="993"/>
        <w:rPr>
          <w:rFonts w:ascii="Times New Roman" w:hAnsi="Times New Roman" w:cs="Times New Roman"/>
          <w:sz w:val="28"/>
          <w:szCs w:val="28"/>
        </w:rPr>
      </w:pPr>
    </w:p>
    <w:p w:rsidR="00074A65" w:rsidRDefault="00074A65" w:rsidP="002C65ED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Тема: </w:t>
      </w:r>
      <w:bookmarkStart w:id="0" w:name="_GoBack"/>
      <w:r w:rsidRPr="0064704F">
        <w:rPr>
          <w:rFonts w:ascii="Times New Roman" w:hAnsi="Times New Roman"/>
          <w:sz w:val="28"/>
          <w:szCs w:val="28"/>
        </w:rPr>
        <w:t>Предоставление разрешения на условно разрешенный вид использования земельного участка:</w:t>
      </w:r>
    </w:p>
    <w:p w:rsidR="00074A65" w:rsidRPr="00DC56B8" w:rsidRDefault="00074A65" w:rsidP="002C65ED">
      <w:pPr>
        <w:pStyle w:val="a4"/>
        <w:numPr>
          <w:ilvl w:val="1"/>
          <w:numId w:val="7"/>
        </w:numPr>
        <w:spacing w:after="0" w:line="240" w:lineRule="auto"/>
        <w:ind w:left="0" w:right="-150" w:firstLine="426"/>
        <w:jc w:val="both"/>
        <w:rPr>
          <w:rFonts w:ascii="Times New Roman" w:hAnsi="Times New Roman"/>
          <w:sz w:val="28"/>
          <w:szCs w:val="28"/>
        </w:rPr>
      </w:pPr>
      <w:r w:rsidRPr="00DC56B8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100 кв. м (согласно схеме №1 приложения): «Размещение гаражей для собственных нужд»;</w:t>
      </w:r>
    </w:p>
    <w:p w:rsidR="00074A65" w:rsidRPr="00DC56B8" w:rsidRDefault="00074A65" w:rsidP="002C65ED">
      <w:pPr>
        <w:numPr>
          <w:ilvl w:val="1"/>
          <w:numId w:val="7"/>
        </w:numPr>
        <w:spacing w:after="0" w:line="240" w:lineRule="auto"/>
        <w:ind w:left="0" w:right="-150" w:firstLine="426"/>
        <w:jc w:val="both"/>
        <w:rPr>
          <w:rFonts w:ascii="Times New Roman" w:hAnsi="Times New Roman"/>
          <w:bCs/>
          <w:sz w:val="28"/>
          <w:szCs w:val="28"/>
        </w:rPr>
      </w:pPr>
      <w:r w:rsidRPr="00DC56B8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36 кв. м (согласно схеме №2 приложения): «Размещение гаражей для собственных нужд»;</w:t>
      </w:r>
    </w:p>
    <w:p w:rsidR="00074A65" w:rsidRPr="00DC56B8" w:rsidRDefault="00074A65" w:rsidP="002C65ED">
      <w:pPr>
        <w:numPr>
          <w:ilvl w:val="1"/>
          <w:numId w:val="7"/>
        </w:numPr>
        <w:spacing w:after="0" w:line="240" w:lineRule="auto"/>
        <w:ind w:left="0" w:right="-150" w:firstLine="426"/>
        <w:jc w:val="both"/>
        <w:rPr>
          <w:rFonts w:ascii="Times New Roman" w:hAnsi="Times New Roman"/>
          <w:bCs/>
          <w:sz w:val="28"/>
          <w:szCs w:val="28"/>
        </w:rPr>
      </w:pPr>
      <w:r w:rsidRPr="00DC56B8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36 кв. м (согласно схеме №3 приложения): «Размещение гаражей для собственных нужд»;</w:t>
      </w:r>
    </w:p>
    <w:p w:rsidR="00074A65" w:rsidRPr="00DC56B8" w:rsidRDefault="00074A65" w:rsidP="002C65ED">
      <w:pPr>
        <w:numPr>
          <w:ilvl w:val="1"/>
          <w:numId w:val="7"/>
        </w:numPr>
        <w:spacing w:after="0" w:line="240" w:lineRule="auto"/>
        <w:ind w:left="0" w:right="-150" w:firstLine="426"/>
        <w:jc w:val="both"/>
        <w:rPr>
          <w:rFonts w:ascii="Times New Roman" w:hAnsi="Times New Roman"/>
          <w:bCs/>
          <w:sz w:val="28"/>
          <w:szCs w:val="28"/>
        </w:rPr>
      </w:pPr>
      <w:r w:rsidRPr="00DC56B8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36 кв. м (согласно схеме №4 приложения): «Размещение гаражей для собственных нужд»;</w:t>
      </w:r>
    </w:p>
    <w:p w:rsidR="00074A65" w:rsidRPr="00DC56B8" w:rsidRDefault="00074A65" w:rsidP="002C65ED">
      <w:pPr>
        <w:numPr>
          <w:ilvl w:val="1"/>
          <w:numId w:val="7"/>
        </w:numPr>
        <w:spacing w:after="0" w:line="240" w:lineRule="auto"/>
        <w:ind w:left="0" w:right="-150" w:firstLine="426"/>
        <w:jc w:val="both"/>
        <w:rPr>
          <w:rFonts w:ascii="Times New Roman" w:hAnsi="Times New Roman"/>
          <w:bCs/>
          <w:sz w:val="28"/>
          <w:szCs w:val="28"/>
        </w:rPr>
      </w:pPr>
      <w:r w:rsidRPr="00DC56B8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36 кв. м (согласно схеме №5 приложения): «Размещение гаражей для собственных нужд»;</w:t>
      </w:r>
    </w:p>
    <w:p w:rsidR="00074A65" w:rsidRPr="00DC56B8" w:rsidRDefault="00074A65" w:rsidP="002C65ED">
      <w:pPr>
        <w:numPr>
          <w:ilvl w:val="1"/>
          <w:numId w:val="7"/>
        </w:numPr>
        <w:spacing w:after="0" w:line="240" w:lineRule="auto"/>
        <w:ind w:left="0" w:right="-150" w:firstLine="426"/>
        <w:jc w:val="both"/>
        <w:rPr>
          <w:rFonts w:ascii="Times New Roman" w:hAnsi="Times New Roman"/>
          <w:bCs/>
          <w:sz w:val="28"/>
          <w:szCs w:val="28"/>
        </w:rPr>
      </w:pPr>
      <w:r w:rsidRPr="00DC56B8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36 кв. м (согласно схеме №6 приложения): «Размещение гаражей для собственных нужд»;</w:t>
      </w:r>
    </w:p>
    <w:p w:rsidR="00074A65" w:rsidRPr="00DC56B8" w:rsidRDefault="00074A65" w:rsidP="002C65ED">
      <w:pPr>
        <w:numPr>
          <w:ilvl w:val="1"/>
          <w:numId w:val="7"/>
        </w:numPr>
        <w:spacing w:after="0" w:line="240" w:lineRule="auto"/>
        <w:ind w:left="0" w:right="-150" w:firstLine="426"/>
        <w:jc w:val="both"/>
        <w:rPr>
          <w:rFonts w:ascii="Times New Roman" w:hAnsi="Times New Roman"/>
          <w:bCs/>
          <w:sz w:val="28"/>
          <w:szCs w:val="28"/>
        </w:rPr>
      </w:pPr>
      <w:r w:rsidRPr="00DC56B8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70 кв. м (согласно схеме №7 приложения): «Размещение гаражей для собственных нужд».</w:t>
      </w:r>
    </w:p>
    <w:bookmarkEnd w:id="0"/>
    <w:p w:rsidR="00B64078" w:rsidRDefault="00B64078" w:rsidP="00B64078">
      <w:pPr>
        <w:spacing w:after="0" w:line="240" w:lineRule="auto"/>
        <w:ind w:left="284" w:right="-15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4078" w:rsidRPr="00D304EC" w:rsidRDefault="00B64078" w:rsidP="00B64078">
      <w:pPr>
        <w:spacing w:after="0" w:line="240" w:lineRule="auto"/>
        <w:ind w:right="-15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основа</w:t>
      </w:r>
      <w:r w:rsidRPr="00CD7AF6">
        <w:rPr>
          <w:rFonts w:ascii="Times New Roman" w:hAnsi="Times New Roman" w:cs="Times New Roman"/>
          <w:b/>
          <w:sz w:val="28"/>
          <w:szCs w:val="28"/>
        </w:rPr>
        <w:t xml:space="preserve">нии протокола общественных обсуждений от </w:t>
      </w:r>
      <w:r w:rsidR="00074A65">
        <w:rPr>
          <w:rFonts w:ascii="Times New Roman" w:hAnsi="Times New Roman" w:cs="Times New Roman"/>
          <w:b/>
          <w:sz w:val="28"/>
          <w:szCs w:val="28"/>
        </w:rPr>
        <w:t>03.08</w:t>
      </w:r>
      <w:r w:rsidRPr="00CD7AF6">
        <w:rPr>
          <w:rFonts w:ascii="Times New Roman" w:hAnsi="Times New Roman" w:cs="Times New Roman"/>
          <w:b/>
          <w:sz w:val="28"/>
          <w:szCs w:val="28"/>
        </w:rPr>
        <w:t>.2022</w:t>
      </w:r>
      <w:r>
        <w:rPr>
          <w:rFonts w:ascii="Times New Roman" w:hAnsi="Times New Roman" w:cs="Times New Roman"/>
          <w:b/>
          <w:sz w:val="28"/>
          <w:szCs w:val="28"/>
        </w:rPr>
        <w:t xml:space="preserve"> года.</w:t>
      </w:r>
    </w:p>
    <w:p w:rsidR="00360E30" w:rsidRDefault="00360E30" w:rsidP="00360E30">
      <w:pPr>
        <w:pStyle w:val="a3"/>
        <w:ind w:firstLine="993"/>
        <w:rPr>
          <w:rFonts w:ascii="Times New Roman" w:hAnsi="Times New Roman" w:cs="Times New Roman"/>
          <w:sz w:val="28"/>
          <w:szCs w:val="28"/>
        </w:rPr>
      </w:pPr>
    </w:p>
    <w:p w:rsidR="00360E30" w:rsidRPr="00DF770D" w:rsidRDefault="00360E30" w:rsidP="00360E30">
      <w:pPr>
        <w:pStyle w:val="a3"/>
        <w:ind w:right="-143"/>
        <w:rPr>
          <w:rFonts w:ascii="Times New Roman" w:hAnsi="Times New Roman" w:cs="Times New Roman"/>
          <w:sz w:val="28"/>
          <w:szCs w:val="28"/>
        </w:rPr>
      </w:pPr>
      <w:r w:rsidRPr="00360E30">
        <w:rPr>
          <w:rFonts w:ascii="Times New Roman" w:hAnsi="Times New Roman" w:cs="Times New Roman"/>
          <w:b/>
          <w:sz w:val="28"/>
          <w:szCs w:val="28"/>
        </w:rPr>
        <w:t xml:space="preserve">Количество принявших участие </w:t>
      </w:r>
      <w:r w:rsidRPr="00360E30">
        <w:rPr>
          <w:rFonts w:ascii="Times New Roman" w:hAnsi="Times New Roman" w:cs="Times New Roman"/>
          <w:sz w:val="28"/>
          <w:szCs w:val="28"/>
        </w:rPr>
        <w:t>в общественных обсуждениях:</w:t>
      </w:r>
      <w:r w:rsidRPr="00360E3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4A65">
        <w:rPr>
          <w:rFonts w:ascii="Times New Roman" w:hAnsi="Times New Roman" w:cs="Times New Roman"/>
          <w:sz w:val="28"/>
          <w:szCs w:val="28"/>
        </w:rPr>
        <w:t>28</w:t>
      </w:r>
      <w:r w:rsidRPr="00360E30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360E30" w:rsidRDefault="00360E30" w:rsidP="00360E3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360E30" w:rsidRPr="00F83702" w:rsidRDefault="00360E30" w:rsidP="00360E30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Внесенные п</w:t>
      </w:r>
      <w:r w:rsidRPr="00F83702">
        <w:rPr>
          <w:rFonts w:ascii="Times New Roman" w:hAnsi="Times New Roman"/>
          <w:b/>
          <w:sz w:val="28"/>
          <w:szCs w:val="28"/>
        </w:rPr>
        <w:t xml:space="preserve">редложения </w:t>
      </w:r>
      <w:r>
        <w:rPr>
          <w:rFonts w:ascii="Times New Roman" w:hAnsi="Times New Roman"/>
          <w:b/>
          <w:sz w:val="28"/>
          <w:szCs w:val="28"/>
        </w:rPr>
        <w:t xml:space="preserve">и замечания </w:t>
      </w:r>
      <w:r w:rsidRPr="00F83702">
        <w:rPr>
          <w:rFonts w:ascii="Times New Roman" w:hAnsi="Times New Roman"/>
          <w:b/>
          <w:sz w:val="28"/>
          <w:szCs w:val="28"/>
        </w:rPr>
        <w:t xml:space="preserve">участников </w:t>
      </w:r>
      <w:r>
        <w:rPr>
          <w:rFonts w:ascii="Times New Roman" w:hAnsi="Times New Roman"/>
          <w:b/>
          <w:sz w:val="28"/>
          <w:szCs w:val="28"/>
        </w:rPr>
        <w:t xml:space="preserve">общественных обсуждений: </w:t>
      </w:r>
      <w:r w:rsidRPr="00360E30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редложений и замечаний не поступало.</w:t>
      </w:r>
    </w:p>
    <w:p w:rsidR="00360E30" w:rsidRDefault="00360E30" w:rsidP="00360E3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17112" w:rsidRDefault="00B64078" w:rsidP="00CD7AF6">
      <w:pPr>
        <w:pStyle w:val="a3"/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Руководствуясь </w:t>
      </w:r>
      <w:r w:rsidR="00917112" w:rsidRPr="001B41A1">
        <w:rPr>
          <w:rFonts w:ascii="Times New Roman" w:hAnsi="Times New Roman" w:cs="Times New Roman"/>
          <w:sz w:val="28"/>
          <w:szCs w:val="28"/>
        </w:rPr>
        <w:t>Градостроительным Кодексом Российской Федерации</w:t>
      </w:r>
      <w:r w:rsidR="0004649D">
        <w:rPr>
          <w:rFonts w:ascii="Times New Roman" w:hAnsi="Times New Roman" w:cs="Times New Roman"/>
          <w:sz w:val="28"/>
          <w:szCs w:val="28"/>
        </w:rPr>
        <w:t xml:space="preserve">, </w:t>
      </w:r>
      <w:r w:rsidR="0004649D" w:rsidRPr="0004649D">
        <w:rPr>
          <w:rFonts w:ascii="Times New Roman" w:hAnsi="Times New Roman" w:cs="Times New Roman"/>
          <w:sz w:val="28"/>
          <w:szCs w:val="28"/>
        </w:rPr>
        <w:t>Федеральным законом от 06.10.2003 № 131-ФЗ «Об общих принципах организации местного самоупр</w:t>
      </w:r>
      <w:r w:rsidR="0004649D">
        <w:rPr>
          <w:rFonts w:ascii="Times New Roman" w:hAnsi="Times New Roman" w:cs="Times New Roman"/>
          <w:sz w:val="28"/>
          <w:szCs w:val="28"/>
        </w:rPr>
        <w:t>авления в Российской Федерации»</w:t>
      </w:r>
      <w:r w:rsidR="00917112" w:rsidRPr="0004649D">
        <w:rPr>
          <w:rFonts w:ascii="Times New Roman" w:hAnsi="Times New Roman" w:cs="Times New Roman"/>
          <w:sz w:val="28"/>
          <w:szCs w:val="28"/>
        </w:rPr>
        <w:t>,</w:t>
      </w:r>
      <w:r w:rsidR="009171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соответствии с</w:t>
      </w:r>
      <w:r w:rsidR="00CD7AF6">
        <w:rPr>
          <w:rFonts w:ascii="Times New Roman" w:hAnsi="Times New Roman" w:cs="Times New Roman"/>
          <w:sz w:val="28"/>
          <w:szCs w:val="28"/>
        </w:rPr>
        <w:t xml:space="preserve"> </w:t>
      </w:r>
      <w:r w:rsidR="00917112" w:rsidRPr="000A5191">
        <w:rPr>
          <w:rFonts w:ascii="Times New Roman" w:hAnsi="Times New Roman" w:cs="Times New Roman"/>
          <w:color w:val="000000" w:themeColor="text1"/>
          <w:sz w:val="28"/>
          <w:szCs w:val="28"/>
        </w:rPr>
        <w:t>Положением «</w:t>
      </w:r>
      <w:r w:rsidR="00917112" w:rsidRPr="000A5191">
        <w:rPr>
          <w:rFonts w:ascii="Times New Roman" w:hAnsi="Times New Roman"/>
          <w:color w:val="000000" w:themeColor="text1"/>
          <w:sz w:val="28"/>
          <w:szCs w:val="28"/>
        </w:rPr>
        <w:t xml:space="preserve">О Порядке организации и проведения в городе Тогучине Тогучинского района </w:t>
      </w:r>
      <w:r w:rsidR="00917112" w:rsidRPr="00917112">
        <w:rPr>
          <w:rStyle w:val="ac"/>
          <w:rFonts w:ascii="Times New Roman" w:hAnsi="Times New Roman"/>
          <w:b w:val="0"/>
          <w:color w:val="000000" w:themeColor="text1"/>
          <w:sz w:val="28"/>
          <w:szCs w:val="28"/>
        </w:rPr>
        <w:t xml:space="preserve">Новосибирской </w:t>
      </w:r>
      <w:r w:rsidR="00917112" w:rsidRPr="000A5191">
        <w:rPr>
          <w:rFonts w:ascii="Times New Roman" w:hAnsi="Times New Roman"/>
          <w:color w:val="000000" w:themeColor="text1"/>
          <w:sz w:val="28"/>
          <w:szCs w:val="28"/>
        </w:rPr>
        <w:t>области общественных обсуждений и публичных слушаний в соответствии с законодательством о градостроительной деятельности</w:t>
      </w:r>
      <w:r w:rsidR="00917112" w:rsidRPr="000A5191">
        <w:rPr>
          <w:rFonts w:ascii="Times New Roman" w:hAnsi="Times New Roman" w:cs="Times New Roman"/>
          <w:color w:val="000000" w:themeColor="text1"/>
          <w:sz w:val="28"/>
          <w:szCs w:val="28"/>
        </w:rPr>
        <w:t>», утвержденным Решением двадцать девятой сессии Совета депутатов города Тогучина Тогучинского района Новосибирской области шестого созыва от 31.08.2018 г. № 104</w:t>
      </w:r>
      <w:r w:rsidR="00CD7AF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917112" w:rsidRPr="001B41A1">
        <w:rPr>
          <w:rFonts w:ascii="Times New Roman" w:hAnsi="Times New Roman" w:cs="Times New Roman"/>
          <w:sz w:val="28"/>
          <w:szCs w:val="28"/>
        </w:rPr>
        <w:t xml:space="preserve"> </w:t>
      </w:r>
      <w:r w:rsidR="00917112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в соответствии </w:t>
      </w:r>
      <w:r w:rsidR="00917112">
        <w:rPr>
          <w:rFonts w:ascii="Times New Roman" w:hAnsi="Times New Roman" w:cs="Times New Roman"/>
          <w:sz w:val="28"/>
          <w:szCs w:val="28"/>
        </w:rPr>
        <w:t xml:space="preserve">с «Правилами землепользования и </w:t>
      </w:r>
      <w:r w:rsidR="00917112">
        <w:rPr>
          <w:rFonts w:ascii="Times New Roman" w:hAnsi="Times New Roman" w:cs="Times New Roman"/>
          <w:sz w:val="28"/>
          <w:szCs w:val="28"/>
        </w:rPr>
        <w:lastRenderedPageBreak/>
        <w:t>застройки» города Тогучина Тогучинского района Новосибирской области утвержденными Советом депутатов города Тогучина от</w:t>
      </w:r>
      <w:r w:rsidR="00917112" w:rsidRPr="00D87168">
        <w:rPr>
          <w:rFonts w:ascii="Times New Roman" w:hAnsi="Times New Roman" w:cs="Times New Roman"/>
          <w:sz w:val="28"/>
          <w:szCs w:val="28"/>
        </w:rPr>
        <w:t xml:space="preserve"> </w:t>
      </w:r>
      <w:r w:rsidR="00917112">
        <w:rPr>
          <w:rFonts w:ascii="Times New Roman" w:hAnsi="Times New Roman" w:cs="Times New Roman"/>
          <w:sz w:val="28"/>
          <w:szCs w:val="28"/>
        </w:rPr>
        <w:t>30.06.2017, № 68</w:t>
      </w:r>
      <w:r w:rsidR="00917112" w:rsidRPr="00D87168">
        <w:rPr>
          <w:rFonts w:ascii="Times New Roman" w:hAnsi="Times New Roman" w:cs="Times New Roman"/>
          <w:sz w:val="28"/>
          <w:szCs w:val="28"/>
        </w:rPr>
        <w:t xml:space="preserve"> </w:t>
      </w:r>
      <w:r w:rsidR="00917112">
        <w:rPr>
          <w:rFonts w:ascii="Times New Roman" w:hAnsi="Times New Roman"/>
          <w:sz w:val="28"/>
          <w:szCs w:val="28"/>
        </w:rPr>
        <w:t>(в редакции решений Совета</w:t>
      </w:r>
      <w:r w:rsidR="00917112" w:rsidRPr="00D87168">
        <w:rPr>
          <w:rFonts w:ascii="Times New Roman" w:hAnsi="Times New Roman"/>
          <w:sz w:val="28"/>
          <w:szCs w:val="28"/>
        </w:rPr>
        <w:t xml:space="preserve"> </w:t>
      </w:r>
      <w:r w:rsidR="00917112">
        <w:rPr>
          <w:rFonts w:ascii="Times New Roman" w:hAnsi="Times New Roman"/>
          <w:sz w:val="28"/>
          <w:szCs w:val="28"/>
        </w:rPr>
        <w:t>депутатов города Тогучина</w:t>
      </w:r>
      <w:r w:rsidR="00917112" w:rsidRPr="00D87168">
        <w:rPr>
          <w:rFonts w:ascii="Times New Roman" w:hAnsi="Times New Roman"/>
          <w:sz w:val="28"/>
          <w:szCs w:val="28"/>
        </w:rPr>
        <w:t xml:space="preserve"> </w:t>
      </w:r>
      <w:r w:rsidR="00917112">
        <w:rPr>
          <w:rFonts w:ascii="Times New Roman" w:hAnsi="Times New Roman"/>
          <w:sz w:val="28"/>
          <w:szCs w:val="28"/>
        </w:rPr>
        <w:t>от 28.06.2019 № 130, от 12.08.2020 № 177, от 13.08.2021 №46</w:t>
      </w:r>
      <w:r w:rsidR="00650723">
        <w:rPr>
          <w:rFonts w:ascii="Times New Roman" w:hAnsi="Times New Roman"/>
          <w:sz w:val="28"/>
          <w:szCs w:val="28"/>
        </w:rPr>
        <w:t>, от 10.02.2022 №73</w:t>
      </w:r>
      <w:r w:rsidR="00917112">
        <w:rPr>
          <w:rFonts w:ascii="Times New Roman" w:hAnsi="Times New Roman"/>
          <w:sz w:val="28"/>
          <w:szCs w:val="28"/>
        </w:rPr>
        <w:t>)</w:t>
      </w:r>
      <w:r w:rsidR="00CD7AF6">
        <w:rPr>
          <w:rFonts w:ascii="Times New Roman" w:hAnsi="Times New Roman"/>
          <w:sz w:val="28"/>
          <w:szCs w:val="28"/>
        </w:rPr>
        <w:t>,</w:t>
      </w:r>
      <w:r w:rsidR="00917112" w:rsidRPr="00CD7AF6">
        <w:rPr>
          <w:rFonts w:ascii="Times New Roman" w:hAnsi="Times New Roman"/>
          <w:b/>
          <w:sz w:val="28"/>
          <w:szCs w:val="28"/>
        </w:rPr>
        <w:t xml:space="preserve"> </w:t>
      </w:r>
      <w:r w:rsidR="00917112" w:rsidRPr="00CD7AF6">
        <w:rPr>
          <w:rFonts w:ascii="Times New Roman" w:hAnsi="Times New Roman" w:cs="Times New Roman"/>
          <w:b/>
          <w:sz w:val="28"/>
          <w:szCs w:val="28"/>
        </w:rPr>
        <w:t xml:space="preserve">комиссия приняла </w:t>
      </w:r>
      <w:r w:rsidR="00917112" w:rsidRPr="00917112">
        <w:rPr>
          <w:rFonts w:ascii="Times New Roman" w:hAnsi="Times New Roman" w:cs="Times New Roman"/>
          <w:b/>
          <w:sz w:val="28"/>
          <w:szCs w:val="28"/>
        </w:rPr>
        <w:t>решение</w:t>
      </w:r>
      <w:r w:rsidR="00917112">
        <w:rPr>
          <w:rFonts w:ascii="Times New Roman" w:hAnsi="Times New Roman" w:cs="Times New Roman"/>
          <w:sz w:val="28"/>
          <w:szCs w:val="28"/>
        </w:rPr>
        <w:t>:</w:t>
      </w:r>
    </w:p>
    <w:p w:rsidR="000135AD" w:rsidRDefault="00917112" w:rsidP="0004649D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649D">
        <w:rPr>
          <w:rFonts w:ascii="Times New Roman" w:eastAsia="Times New Roman" w:hAnsi="Times New Roman" w:cs="Times New Roman"/>
          <w:sz w:val="28"/>
          <w:szCs w:val="28"/>
        </w:rPr>
        <w:t>Общественные</w:t>
      </w:r>
      <w:r w:rsidR="000135AD" w:rsidRPr="000464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64078" w:rsidRPr="0004649D">
        <w:rPr>
          <w:rFonts w:ascii="Times New Roman" w:eastAsia="Times New Roman" w:hAnsi="Times New Roman" w:cs="Times New Roman"/>
          <w:sz w:val="28"/>
          <w:szCs w:val="28"/>
        </w:rPr>
        <w:t xml:space="preserve">обсуждения </w:t>
      </w:r>
      <w:r w:rsidR="0004649D" w:rsidRPr="0004649D"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="00074A65">
        <w:rPr>
          <w:rFonts w:ascii="Times New Roman" w:eastAsia="Times New Roman" w:hAnsi="Times New Roman" w:cs="Times New Roman"/>
          <w:sz w:val="28"/>
          <w:szCs w:val="28"/>
        </w:rPr>
        <w:t>03.08</w:t>
      </w:r>
      <w:r w:rsidR="0004649D" w:rsidRPr="0004649D">
        <w:rPr>
          <w:rFonts w:ascii="Times New Roman" w:eastAsia="Times New Roman" w:hAnsi="Times New Roman" w:cs="Times New Roman"/>
          <w:sz w:val="28"/>
          <w:szCs w:val="28"/>
        </w:rPr>
        <w:t>.2022 года</w:t>
      </w:r>
      <w:r w:rsidR="000135AD" w:rsidRPr="0004649D">
        <w:rPr>
          <w:rFonts w:ascii="Times New Roman" w:eastAsia="Times New Roman" w:hAnsi="Times New Roman" w:cs="Times New Roman"/>
          <w:sz w:val="28"/>
          <w:szCs w:val="28"/>
        </w:rPr>
        <w:t xml:space="preserve"> считать состоявшимися.</w:t>
      </w:r>
    </w:p>
    <w:p w:rsidR="0004649D" w:rsidRPr="00A31DD0" w:rsidRDefault="0004649D" w:rsidP="00A31DD0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31DD0">
        <w:rPr>
          <w:rFonts w:ascii="Times New Roman" w:eastAsia="Times New Roman" w:hAnsi="Times New Roman" w:cs="Times New Roman"/>
          <w:sz w:val="28"/>
          <w:szCs w:val="28"/>
        </w:rPr>
        <w:t>Решено:</w:t>
      </w:r>
    </w:p>
    <w:p w:rsidR="0004649D" w:rsidRPr="00A31DD0" w:rsidRDefault="00074A65" w:rsidP="00A31DD0">
      <w:pPr>
        <w:pStyle w:val="a4"/>
        <w:numPr>
          <w:ilvl w:val="1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31DD0">
        <w:rPr>
          <w:rFonts w:ascii="Times New Roman" w:hAnsi="Times New Roman"/>
          <w:sz w:val="28"/>
          <w:szCs w:val="28"/>
        </w:rPr>
        <w:t>Предоставление разрешения на условно разрешенный вид использования земельного участка</w:t>
      </w:r>
      <w:r w:rsidRPr="00A31DD0">
        <w:rPr>
          <w:rFonts w:ascii="Times New Roman" w:hAnsi="Times New Roman" w:cs="Times New Roman"/>
          <w:sz w:val="28"/>
          <w:szCs w:val="28"/>
        </w:rPr>
        <w:t>, расположенного в кадастровом квартале 53:24:010</w:t>
      </w:r>
      <w:r w:rsidRPr="00A31DD0">
        <w:rPr>
          <w:rFonts w:ascii="Times New Roman" w:hAnsi="Times New Roman" w:cs="Times New Roman"/>
          <w:sz w:val="28"/>
          <w:szCs w:val="28"/>
        </w:rPr>
        <w:t>144</w:t>
      </w:r>
      <w:r w:rsidRPr="00A31DD0">
        <w:rPr>
          <w:rFonts w:ascii="Times New Roman" w:hAnsi="Times New Roman" w:cs="Times New Roman"/>
          <w:sz w:val="28"/>
          <w:szCs w:val="28"/>
        </w:rPr>
        <w:t xml:space="preserve">, находящегося в зоне </w:t>
      </w:r>
      <w:r w:rsidR="00A31DD0" w:rsidRPr="00A31DD0">
        <w:rPr>
          <w:rFonts w:ascii="Times New Roman" w:hAnsi="Times New Roman" w:cs="Times New Roman"/>
          <w:sz w:val="28"/>
          <w:szCs w:val="28"/>
        </w:rPr>
        <w:t>застройки малоэтажными</w:t>
      </w:r>
      <w:r w:rsidRPr="00A31DD0">
        <w:rPr>
          <w:rFonts w:ascii="Times New Roman" w:hAnsi="Times New Roman" w:cs="Times New Roman"/>
          <w:sz w:val="28"/>
          <w:szCs w:val="28"/>
        </w:rPr>
        <w:t xml:space="preserve"> жилыми домами (Жмл)</w:t>
      </w:r>
      <w:r w:rsidR="00A31DD0" w:rsidRPr="00A31DD0">
        <w:rPr>
          <w:rFonts w:ascii="Times New Roman" w:hAnsi="Times New Roman"/>
          <w:sz w:val="28"/>
          <w:szCs w:val="28"/>
        </w:rPr>
        <w:t xml:space="preserve"> </w:t>
      </w:r>
      <w:r w:rsidR="00A31DD0" w:rsidRPr="00A31DD0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100 кв. м (согласно схеме №1 приложения): «Размещение гаражей для собственных нужд»;</w:t>
      </w:r>
    </w:p>
    <w:p w:rsidR="00074A65" w:rsidRPr="00A31DD0" w:rsidRDefault="00074A65" w:rsidP="00A31DD0">
      <w:pPr>
        <w:pStyle w:val="a4"/>
        <w:numPr>
          <w:ilvl w:val="1"/>
          <w:numId w:val="4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A31DD0">
        <w:rPr>
          <w:rFonts w:ascii="Times New Roman" w:hAnsi="Times New Roman"/>
          <w:sz w:val="28"/>
          <w:szCs w:val="28"/>
        </w:rPr>
        <w:t>Предоставление разрешения на условно разрешенный вид использования земельного участка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, расположенного в кадастровом квартале 53:24:010144, находящегося в зоне </w:t>
      </w:r>
      <w:r w:rsidR="00A31DD0" w:rsidRPr="00A31DD0">
        <w:rPr>
          <w:rFonts w:ascii="Times New Roman" w:hAnsi="Times New Roman" w:cs="Times New Roman"/>
          <w:sz w:val="28"/>
          <w:szCs w:val="28"/>
        </w:rPr>
        <w:t>застройки малоэтажными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 жилыми домами (Жмл</w:t>
      </w:r>
      <w:r w:rsidR="00A31DD0" w:rsidRPr="00A31DD0">
        <w:rPr>
          <w:rFonts w:ascii="Times New Roman" w:hAnsi="Times New Roman" w:cs="Times New Roman"/>
          <w:sz w:val="28"/>
          <w:szCs w:val="28"/>
        </w:rPr>
        <w:t>)</w:t>
      </w:r>
      <w:r w:rsidR="00A31DD0" w:rsidRPr="00A31DD0">
        <w:rPr>
          <w:rFonts w:ascii="Times New Roman" w:hAnsi="Times New Roman"/>
          <w:sz w:val="28"/>
          <w:szCs w:val="28"/>
        </w:rPr>
        <w:t xml:space="preserve"> </w:t>
      </w:r>
      <w:r w:rsidR="00A31DD0" w:rsidRPr="00A31DD0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36 кв. м (согласно схеме №2 приложения): «Размещение гаражей для собственных нужд»;</w:t>
      </w:r>
    </w:p>
    <w:p w:rsidR="00074A65" w:rsidRPr="00A31DD0" w:rsidRDefault="00074A65" w:rsidP="00A31DD0">
      <w:pPr>
        <w:pStyle w:val="a4"/>
        <w:numPr>
          <w:ilvl w:val="1"/>
          <w:numId w:val="4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A31DD0">
        <w:rPr>
          <w:rFonts w:ascii="Times New Roman" w:hAnsi="Times New Roman"/>
          <w:sz w:val="28"/>
          <w:szCs w:val="28"/>
        </w:rPr>
        <w:t>Предоставление разрешения на условно разрешенный вид использования земельного участка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, расположенного в кадастровом квартале 53:24:010144, находящегося в зоне </w:t>
      </w:r>
      <w:r w:rsidR="00A31DD0" w:rsidRPr="00A31DD0">
        <w:rPr>
          <w:rFonts w:ascii="Times New Roman" w:hAnsi="Times New Roman" w:cs="Times New Roman"/>
          <w:sz w:val="28"/>
          <w:szCs w:val="28"/>
        </w:rPr>
        <w:t>застройки малоэтажными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 жилыми домами (Жмл</w:t>
      </w:r>
      <w:r w:rsidR="00A31DD0" w:rsidRPr="00A31DD0">
        <w:rPr>
          <w:rFonts w:ascii="Times New Roman" w:hAnsi="Times New Roman" w:cs="Times New Roman"/>
          <w:sz w:val="28"/>
          <w:szCs w:val="28"/>
        </w:rPr>
        <w:t>)</w:t>
      </w:r>
      <w:r w:rsidR="00A31DD0" w:rsidRPr="00A31DD0">
        <w:rPr>
          <w:rFonts w:ascii="Times New Roman" w:hAnsi="Times New Roman"/>
          <w:sz w:val="28"/>
          <w:szCs w:val="28"/>
        </w:rPr>
        <w:t xml:space="preserve"> </w:t>
      </w:r>
      <w:r w:rsidR="00A31DD0" w:rsidRPr="00A31DD0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36 кв. м (согласно схеме №3 приложения): «Размещение гаражей для собственных нужд»;</w:t>
      </w:r>
    </w:p>
    <w:p w:rsidR="00074A65" w:rsidRPr="00A31DD0" w:rsidRDefault="00074A65" w:rsidP="00A31DD0">
      <w:pPr>
        <w:pStyle w:val="a4"/>
        <w:numPr>
          <w:ilvl w:val="1"/>
          <w:numId w:val="4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A31DD0">
        <w:rPr>
          <w:rFonts w:ascii="Times New Roman" w:hAnsi="Times New Roman"/>
          <w:sz w:val="28"/>
          <w:szCs w:val="28"/>
        </w:rPr>
        <w:t>Предоставление разрешения на условно разрешенный вид использования земельного участка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, расположенного в кадастровом квартале 53:24:010144, находящегося в зоне </w:t>
      </w:r>
      <w:r w:rsidR="00A31DD0" w:rsidRPr="00A31DD0">
        <w:rPr>
          <w:rFonts w:ascii="Times New Roman" w:hAnsi="Times New Roman" w:cs="Times New Roman"/>
          <w:sz w:val="28"/>
          <w:szCs w:val="28"/>
        </w:rPr>
        <w:t>застройки малоэтажными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 жилыми домами (Жмл</w:t>
      </w:r>
      <w:r w:rsidR="00A31DD0" w:rsidRPr="00A31DD0">
        <w:rPr>
          <w:rFonts w:ascii="Times New Roman" w:hAnsi="Times New Roman" w:cs="Times New Roman"/>
          <w:sz w:val="28"/>
          <w:szCs w:val="28"/>
        </w:rPr>
        <w:t>)</w:t>
      </w:r>
      <w:r w:rsidR="00A31DD0" w:rsidRPr="00A31DD0">
        <w:rPr>
          <w:rFonts w:ascii="Times New Roman" w:hAnsi="Times New Roman"/>
          <w:sz w:val="28"/>
          <w:szCs w:val="28"/>
        </w:rPr>
        <w:t xml:space="preserve"> </w:t>
      </w:r>
      <w:r w:rsidR="00A31DD0" w:rsidRPr="00A31DD0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36 кв. м (согласно схеме №4 приложения): «Размещение гаражей для собственных нужд»;</w:t>
      </w:r>
    </w:p>
    <w:p w:rsidR="00074A65" w:rsidRPr="00A31DD0" w:rsidRDefault="00074A65" w:rsidP="00A31DD0">
      <w:pPr>
        <w:pStyle w:val="a4"/>
        <w:numPr>
          <w:ilvl w:val="1"/>
          <w:numId w:val="4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A31DD0">
        <w:rPr>
          <w:rFonts w:ascii="Times New Roman" w:hAnsi="Times New Roman"/>
          <w:sz w:val="28"/>
          <w:szCs w:val="28"/>
        </w:rPr>
        <w:t>Предоставление разрешения на условно разрешенный вид использования земельного участка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, расположенного в кадастровом квартале 53:24:010144, находящегося в зоне </w:t>
      </w:r>
      <w:r w:rsidR="00A31DD0" w:rsidRPr="00A31DD0">
        <w:rPr>
          <w:rFonts w:ascii="Times New Roman" w:hAnsi="Times New Roman" w:cs="Times New Roman"/>
          <w:sz w:val="28"/>
          <w:szCs w:val="28"/>
        </w:rPr>
        <w:t>застройки малоэтажными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 жилыми домами (Жмл</w:t>
      </w:r>
      <w:r w:rsidR="00A31DD0" w:rsidRPr="00A31DD0">
        <w:rPr>
          <w:rFonts w:ascii="Times New Roman" w:hAnsi="Times New Roman" w:cs="Times New Roman"/>
          <w:sz w:val="28"/>
          <w:szCs w:val="28"/>
        </w:rPr>
        <w:t>)</w:t>
      </w:r>
      <w:r w:rsidR="00A31DD0" w:rsidRPr="00A31DD0">
        <w:rPr>
          <w:rFonts w:ascii="Times New Roman" w:hAnsi="Times New Roman"/>
          <w:sz w:val="28"/>
          <w:szCs w:val="28"/>
        </w:rPr>
        <w:t xml:space="preserve"> </w:t>
      </w:r>
      <w:r w:rsidR="00A31DD0" w:rsidRPr="00A31DD0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36 кв. м (согласно схеме №5 приложения): «Размещение гаражей для собственных нужд»;</w:t>
      </w:r>
    </w:p>
    <w:p w:rsidR="00074A65" w:rsidRPr="00A31DD0" w:rsidRDefault="00074A65" w:rsidP="00A31DD0">
      <w:pPr>
        <w:pStyle w:val="a4"/>
        <w:numPr>
          <w:ilvl w:val="1"/>
          <w:numId w:val="4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A31DD0">
        <w:rPr>
          <w:rFonts w:ascii="Times New Roman" w:hAnsi="Times New Roman"/>
          <w:sz w:val="28"/>
          <w:szCs w:val="28"/>
        </w:rPr>
        <w:t>Предоставление разрешения на условно разрешенный вид использования земельного участка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, расположенного в кадастровом квартале 53:24:010144, находящегося в зоне </w:t>
      </w:r>
      <w:r w:rsidR="00A31DD0" w:rsidRPr="00A31DD0">
        <w:rPr>
          <w:rFonts w:ascii="Times New Roman" w:hAnsi="Times New Roman" w:cs="Times New Roman"/>
          <w:sz w:val="28"/>
          <w:szCs w:val="28"/>
        </w:rPr>
        <w:t>застройки малоэтажными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 жилыми домами (Жмл</w:t>
      </w:r>
      <w:r w:rsidR="00A31DD0" w:rsidRPr="00A31DD0">
        <w:rPr>
          <w:rFonts w:ascii="Times New Roman" w:hAnsi="Times New Roman" w:cs="Times New Roman"/>
          <w:sz w:val="28"/>
          <w:szCs w:val="28"/>
        </w:rPr>
        <w:t>)</w:t>
      </w:r>
      <w:r w:rsidR="00A31DD0" w:rsidRPr="00A31DD0">
        <w:rPr>
          <w:rFonts w:ascii="Times New Roman" w:hAnsi="Times New Roman"/>
          <w:sz w:val="28"/>
          <w:szCs w:val="28"/>
        </w:rPr>
        <w:t xml:space="preserve"> </w:t>
      </w:r>
      <w:r w:rsidR="00A31DD0" w:rsidRPr="00A31DD0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36 кв. м (согласно схеме №6 приложения): «Размещение гаражей для собственных нужд»;</w:t>
      </w:r>
    </w:p>
    <w:p w:rsidR="00074A65" w:rsidRPr="00A31DD0" w:rsidRDefault="00074A65" w:rsidP="00A31DD0">
      <w:pPr>
        <w:pStyle w:val="a4"/>
        <w:numPr>
          <w:ilvl w:val="1"/>
          <w:numId w:val="4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A31DD0">
        <w:rPr>
          <w:rFonts w:ascii="Times New Roman" w:hAnsi="Times New Roman"/>
          <w:sz w:val="28"/>
          <w:szCs w:val="28"/>
        </w:rPr>
        <w:t>Предоставление разрешения на условно разрешенный вид использования земельного участка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, расположенного в кадастровом квартале </w:t>
      </w:r>
      <w:r w:rsidR="00A31DD0" w:rsidRPr="00A31DD0">
        <w:rPr>
          <w:rFonts w:ascii="Times New Roman" w:hAnsi="Times New Roman" w:cs="Times New Roman"/>
          <w:sz w:val="28"/>
          <w:szCs w:val="28"/>
        </w:rPr>
        <w:lastRenderedPageBreak/>
        <w:t xml:space="preserve">53:24:010144, находящегося в зоне </w:t>
      </w:r>
      <w:r w:rsidR="00A31DD0" w:rsidRPr="00A31DD0">
        <w:rPr>
          <w:rFonts w:ascii="Times New Roman" w:hAnsi="Times New Roman" w:cs="Times New Roman"/>
          <w:sz w:val="28"/>
          <w:szCs w:val="28"/>
        </w:rPr>
        <w:t>застройки малоэтажными</w:t>
      </w:r>
      <w:r w:rsidR="00A31DD0" w:rsidRPr="00A31DD0">
        <w:rPr>
          <w:rFonts w:ascii="Times New Roman" w:hAnsi="Times New Roman" w:cs="Times New Roman"/>
          <w:sz w:val="28"/>
          <w:szCs w:val="28"/>
        </w:rPr>
        <w:t xml:space="preserve"> жилыми домами (Жмл</w:t>
      </w:r>
      <w:r w:rsidR="00A31DD0" w:rsidRPr="00A31DD0">
        <w:rPr>
          <w:rFonts w:ascii="Times New Roman" w:hAnsi="Times New Roman" w:cs="Times New Roman"/>
          <w:sz w:val="28"/>
          <w:szCs w:val="28"/>
        </w:rPr>
        <w:t>)</w:t>
      </w:r>
      <w:r w:rsidR="00A31DD0" w:rsidRPr="00A31DD0">
        <w:rPr>
          <w:rFonts w:ascii="Times New Roman" w:hAnsi="Times New Roman"/>
          <w:sz w:val="28"/>
          <w:szCs w:val="28"/>
        </w:rPr>
        <w:t xml:space="preserve"> </w:t>
      </w:r>
      <w:r w:rsidR="00A31DD0" w:rsidRPr="00A31DD0">
        <w:rPr>
          <w:rFonts w:ascii="Times New Roman" w:hAnsi="Times New Roman"/>
          <w:sz w:val="28"/>
          <w:szCs w:val="28"/>
        </w:rPr>
        <w:t>по адресу: Новосибирская область, Тогучинский район, город Тогучин, ул. Лесная, в районе домов №27 и 30, площадью – 70 кв. м (согласно схеме №7 приложения): «Размещение гаражей для собственных нужд».</w:t>
      </w:r>
    </w:p>
    <w:p w:rsidR="000135AD" w:rsidRPr="000135AD" w:rsidRDefault="000135AD" w:rsidP="00360E30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5AD"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r w:rsidR="009F1AE6">
        <w:rPr>
          <w:rFonts w:ascii="Times New Roman" w:eastAsia="Times New Roman" w:hAnsi="Times New Roman" w:cs="Times New Roman"/>
          <w:sz w:val="28"/>
          <w:szCs w:val="28"/>
        </w:rPr>
        <w:t>Заключение о результатах общественных обсуждений</w:t>
      </w:r>
      <w:r w:rsidRPr="000135AD">
        <w:rPr>
          <w:rFonts w:ascii="Times New Roman" w:eastAsia="Times New Roman" w:hAnsi="Times New Roman" w:cs="Times New Roman"/>
          <w:sz w:val="28"/>
          <w:szCs w:val="28"/>
        </w:rPr>
        <w:t xml:space="preserve"> направить Главе города Тогучина Тогучинского района Новосибирской </w:t>
      </w:r>
      <w:r w:rsidR="005361ED">
        <w:rPr>
          <w:rFonts w:ascii="Times New Roman" w:eastAsia="Times New Roman" w:hAnsi="Times New Roman" w:cs="Times New Roman"/>
          <w:sz w:val="28"/>
          <w:szCs w:val="28"/>
        </w:rPr>
        <w:t>для дальнейшего принятия решения.</w:t>
      </w:r>
    </w:p>
    <w:p w:rsidR="000135AD" w:rsidRPr="004B15A8" w:rsidRDefault="000135AD" w:rsidP="00360E30">
      <w:pPr>
        <w:pStyle w:val="a3"/>
        <w:ind w:firstLine="99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5AD">
        <w:rPr>
          <w:rFonts w:ascii="Times New Roman" w:eastAsia="Times New Roman" w:hAnsi="Times New Roman" w:cs="Times New Roman"/>
          <w:sz w:val="28"/>
          <w:szCs w:val="28"/>
        </w:rPr>
        <w:t xml:space="preserve">4. </w:t>
      </w:r>
      <w:r w:rsidR="0071570E">
        <w:rPr>
          <w:rFonts w:ascii="Times New Roman" w:eastAsia="Times New Roman" w:hAnsi="Times New Roman" w:cs="Times New Roman"/>
          <w:sz w:val="28"/>
          <w:szCs w:val="28"/>
        </w:rPr>
        <w:t xml:space="preserve">Заключение о результатах общественных обсуждений </w:t>
      </w:r>
      <w:r w:rsidRPr="000135AD">
        <w:rPr>
          <w:rFonts w:ascii="Times New Roman" w:eastAsia="Times New Roman" w:hAnsi="Times New Roman" w:cs="Times New Roman"/>
          <w:sz w:val="28"/>
          <w:szCs w:val="28"/>
        </w:rPr>
        <w:t xml:space="preserve">опубликовать в периодическом печатном издании «Вестник города Тогучина» и на официальном сайте в сети «Интернет» </w:t>
      </w:r>
      <w:hyperlink r:id="rId7" w:history="1">
        <w:r w:rsidRPr="000135AD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http://admtog.ru</w:t>
        </w:r>
      </w:hyperlink>
      <w:r w:rsidRPr="000135AD">
        <w:rPr>
          <w:rFonts w:ascii="Calibri" w:eastAsia="Times New Roman" w:hAnsi="Calibri" w:cs="Times New Roman"/>
          <w:sz w:val="28"/>
          <w:szCs w:val="28"/>
        </w:rPr>
        <w:t>.</w:t>
      </w:r>
    </w:p>
    <w:p w:rsidR="000A10B2" w:rsidRDefault="000A10B2" w:rsidP="00360E30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A0FB8" w:rsidRDefault="006A0FB8" w:rsidP="00360E3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24F18" w:rsidRDefault="00524F18" w:rsidP="00360E3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2430D" w:rsidRDefault="00E2430D" w:rsidP="00360E30">
      <w:pPr>
        <w:pStyle w:val="a3"/>
        <w:ind w:right="-143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Председатель комиссии                                                      В. В. Меньшов</w:t>
      </w:r>
    </w:p>
    <w:p w:rsidR="00E2430D" w:rsidRPr="00F61FF3" w:rsidRDefault="00E2430D" w:rsidP="00360E30">
      <w:pPr>
        <w:pStyle w:val="a3"/>
        <w:ind w:right="-143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2430D" w:rsidRDefault="00E2430D" w:rsidP="00360E30">
      <w:pPr>
        <w:pStyle w:val="a3"/>
        <w:ind w:right="-143" w:firstLine="284"/>
        <w:jc w:val="both"/>
      </w:pPr>
      <w:r>
        <w:rPr>
          <w:rFonts w:ascii="Times New Roman" w:hAnsi="Times New Roman" w:cs="Times New Roman"/>
          <w:sz w:val="28"/>
          <w:szCs w:val="28"/>
        </w:rPr>
        <w:t>Секретарь                                                                             А. П. Ушаков</w:t>
      </w:r>
    </w:p>
    <w:p w:rsidR="00AA4EBF" w:rsidRDefault="00E2430D" w:rsidP="00360E30">
      <w:pPr>
        <w:pStyle w:val="a3"/>
        <w:jc w:val="both"/>
        <w:rPr>
          <w:rFonts w:ascii="Times New Roman" w:hAnsi="Times New Roman" w:cs="Times New Roman"/>
          <w:sz w:val="28"/>
          <w:szCs w:val="28"/>
        </w:rPr>
        <w:sectPr w:rsidR="00AA4EBF" w:rsidSect="00125A7E">
          <w:pgSz w:w="11906" w:h="16838"/>
          <w:pgMar w:top="709" w:right="850" w:bottom="1135" w:left="1276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4EBF" w:rsidRDefault="00AA4EBF" w:rsidP="00AA4E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</w:rPr>
      </w:pPr>
      <w:r>
        <w:rPr>
          <w:rFonts w:ascii="Times New Roman" w:eastAsia="Times New Roman" w:hAnsi="Times New Roman" w:cs="Times New Roman"/>
          <w:b/>
          <w:sz w:val="28"/>
          <w:szCs w:val="26"/>
        </w:rPr>
        <w:lastRenderedPageBreak/>
        <w:t xml:space="preserve">Приложение к </w:t>
      </w:r>
      <w:r>
        <w:rPr>
          <w:rFonts w:ascii="Times New Roman" w:eastAsia="Times New Roman" w:hAnsi="Times New Roman" w:cs="Times New Roman"/>
          <w:b/>
          <w:sz w:val="28"/>
          <w:szCs w:val="26"/>
        </w:rPr>
        <w:t xml:space="preserve">заключению о результатах </w:t>
      </w:r>
      <w:r>
        <w:rPr>
          <w:rFonts w:ascii="Times New Roman" w:eastAsia="Times New Roman" w:hAnsi="Times New Roman" w:cs="Times New Roman"/>
          <w:b/>
          <w:sz w:val="28"/>
          <w:szCs w:val="26"/>
        </w:rPr>
        <w:t xml:space="preserve">общественным обсуждениям </w:t>
      </w:r>
      <w:r>
        <w:rPr>
          <w:rFonts w:ascii="Times New Roman" w:eastAsia="Times New Roman" w:hAnsi="Times New Roman" w:cs="Times New Roman"/>
          <w:b/>
          <w:sz w:val="28"/>
          <w:szCs w:val="26"/>
        </w:rPr>
        <w:t>от</w:t>
      </w:r>
      <w:r>
        <w:rPr>
          <w:rFonts w:ascii="Times New Roman" w:eastAsia="Times New Roman" w:hAnsi="Times New Roman" w:cs="Times New Roman"/>
          <w:b/>
          <w:sz w:val="28"/>
          <w:szCs w:val="26"/>
        </w:rPr>
        <w:t xml:space="preserve"> 03.08.2022 г.</w:t>
      </w:r>
    </w:p>
    <w:p w:rsidR="00AA4EBF" w:rsidRPr="00E0000E" w:rsidRDefault="00AA4EBF" w:rsidP="00AA4E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</w:rPr>
      </w:pPr>
    </w:p>
    <w:p w:rsidR="00AA4EBF" w:rsidRPr="00E0000E" w:rsidRDefault="00AA4EBF" w:rsidP="00AA4E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</w:rPr>
      </w:pPr>
      <w:r w:rsidRPr="00E0000E">
        <w:rPr>
          <w:rFonts w:ascii="Times New Roman" w:eastAsia="Times New Roman" w:hAnsi="Times New Roman" w:cs="Times New Roman"/>
          <w:b/>
          <w:sz w:val="28"/>
          <w:szCs w:val="26"/>
        </w:rPr>
        <w:t>Схемы расположения земельных участков на кадастровом плане территории.</w:t>
      </w:r>
    </w:p>
    <w:p w:rsidR="00AA4EBF" w:rsidRDefault="00AA4EBF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b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24"/>
        <w:gridCol w:w="8347"/>
      </w:tblGrid>
      <w:tr w:rsidR="00AA4EBF" w:rsidTr="001056E6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t>№ 1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AA4EBF" w:rsidTr="001056E6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C75D86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3F9B41EA" wp14:editId="423C7CD5">
                  <wp:extent cx="5934075" cy="661035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54" b="8181"/>
                          <a:stretch/>
                        </pic:blipFill>
                        <pic:spPr bwMode="auto">
                          <a:xfrm>
                            <a:off x="0" y="0"/>
                            <a:ext cx="5934075" cy="661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EBF" w:rsidRDefault="00AA4EBF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p w:rsidR="00AA4EBF" w:rsidRDefault="00AA4EBF" w:rsidP="00AA4EB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6"/>
        </w:rPr>
      </w:pPr>
    </w:p>
    <w:p w:rsidR="00AA4EBF" w:rsidRDefault="00AA4EBF" w:rsidP="00AA4EB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6"/>
        </w:rPr>
      </w:pPr>
    </w:p>
    <w:p w:rsidR="00AA4EBF" w:rsidRDefault="00AA4EBF" w:rsidP="00AA4EB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6"/>
        </w:rPr>
      </w:pPr>
    </w:p>
    <w:p w:rsidR="00AA4EBF" w:rsidRDefault="00AA4EBF" w:rsidP="00AA4EB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6"/>
        </w:rPr>
      </w:pPr>
    </w:p>
    <w:p w:rsidR="00AA4EBF" w:rsidRDefault="00AA4EBF" w:rsidP="00AA4EB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b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24"/>
        <w:gridCol w:w="8347"/>
      </w:tblGrid>
      <w:tr w:rsidR="00AA4EBF" w:rsidTr="001056E6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lastRenderedPageBreak/>
              <w:t>№ 2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AA4EBF" w:rsidTr="001056E6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C75D86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258DD484" wp14:editId="4D1E9D53">
                  <wp:extent cx="5934075" cy="6572250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659" b="6932"/>
                          <a:stretch/>
                        </pic:blipFill>
                        <pic:spPr bwMode="auto">
                          <a:xfrm>
                            <a:off x="0" y="0"/>
                            <a:ext cx="5934075" cy="657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EBF" w:rsidRDefault="00AA4EBF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p w:rsidR="00AA4EBF" w:rsidRDefault="00AA4EBF" w:rsidP="00AA4EBF">
      <w:pPr>
        <w:rPr>
          <w:rFonts w:ascii="Times New Roman" w:eastAsia="Times New Roman" w:hAnsi="Times New Roman" w:cs="Times New Roman"/>
          <w:sz w:val="28"/>
          <w:szCs w:val="26"/>
        </w:rPr>
      </w:pPr>
      <w:r>
        <w:rPr>
          <w:rFonts w:ascii="Times New Roman" w:eastAsia="Times New Roman" w:hAnsi="Times New Roman" w:cs="Times New Roman"/>
          <w:sz w:val="28"/>
          <w:szCs w:val="26"/>
        </w:rPr>
        <w:br w:type="page"/>
      </w:r>
    </w:p>
    <w:tbl>
      <w:tblPr>
        <w:tblStyle w:val="ab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647"/>
      </w:tblGrid>
      <w:tr w:rsidR="00AA4EBF" w:rsidTr="001056E6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lastRenderedPageBreak/>
              <w:t>№3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AA4EBF" w:rsidTr="001056E6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885FC2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2A865D09" wp14:editId="7FABDA9D">
                  <wp:extent cx="3520310" cy="1657350"/>
                  <wp:effectExtent l="0" t="0" r="444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60" t="28182" r="3050" b="41591"/>
                          <a:stretch/>
                        </pic:blipFill>
                        <pic:spPr bwMode="auto">
                          <a:xfrm>
                            <a:off x="0" y="0"/>
                            <a:ext cx="3527823" cy="1660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5FC2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7EEEA9A6" wp14:editId="24EF45CF">
                  <wp:extent cx="5029200" cy="696277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07" t="9545" r="6741" b="7386"/>
                          <a:stretch/>
                        </pic:blipFill>
                        <pic:spPr bwMode="auto">
                          <a:xfrm>
                            <a:off x="0" y="0"/>
                            <a:ext cx="5029200" cy="696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EBF" w:rsidRDefault="00AA4EBF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p w:rsidR="009908FC" w:rsidRDefault="009908FC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b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647"/>
      </w:tblGrid>
      <w:tr w:rsidR="00AA4EBF" w:rsidTr="001056E6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lastRenderedPageBreak/>
              <w:t>№ 4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AA4EBF" w:rsidTr="001056E6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502DBF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0A55DD76" wp14:editId="1B1DA161">
                  <wp:extent cx="3740809" cy="172402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39" t="27955" r="1766" b="41932"/>
                          <a:stretch/>
                        </pic:blipFill>
                        <pic:spPr bwMode="auto">
                          <a:xfrm>
                            <a:off x="0" y="0"/>
                            <a:ext cx="3743343" cy="1725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02DBF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5AC4D1D7" wp14:editId="4BB30982">
                  <wp:extent cx="4876800" cy="68961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54" t="8977" r="7063" b="8750"/>
                          <a:stretch/>
                        </pic:blipFill>
                        <pic:spPr bwMode="auto">
                          <a:xfrm>
                            <a:off x="0" y="0"/>
                            <a:ext cx="4876800" cy="689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EBF" w:rsidRDefault="00AA4EBF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p w:rsidR="009908FC" w:rsidRDefault="009908FC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b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647"/>
      </w:tblGrid>
      <w:tr w:rsidR="00AA4EBF" w:rsidTr="001056E6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lastRenderedPageBreak/>
              <w:t>№ 5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AA4EBF" w:rsidTr="001056E6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502DBF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2E80A95A" wp14:editId="18EDB578">
                  <wp:extent cx="3790176" cy="1743075"/>
                  <wp:effectExtent l="0" t="0" r="127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23" t="27727" r="2729" b="42955"/>
                          <a:stretch/>
                        </pic:blipFill>
                        <pic:spPr bwMode="auto">
                          <a:xfrm>
                            <a:off x="0" y="0"/>
                            <a:ext cx="3796083" cy="1745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A4EBF" w:rsidRDefault="00AA4EBF" w:rsidP="001056E6">
            <w:pPr>
              <w:ind w:firstLine="142"/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8814BE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725772EA" wp14:editId="1FE06F4C">
                  <wp:extent cx="4816047" cy="6772275"/>
                  <wp:effectExtent l="0" t="0" r="381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6" t="9545" r="8667" b="7841"/>
                          <a:stretch/>
                        </pic:blipFill>
                        <pic:spPr bwMode="auto">
                          <a:xfrm>
                            <a:off x="0" y="0"/>
                            <a:ext cx="4816254" cy="6772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EBF" w:rsidRDefault="00AA4EBF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p w:rsidR="009908FC" w:rsidRDefault="009908FC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p w:rsidR="009908FC" w:rsidRDefault="009908FC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b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647"/>
      </w:tblGrid>
      <w:tr w:rsidR="00AA4EBF" w:rsidTr="001056E6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lastRenderedPageBreak/>
              <w:t>№ 6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AA4EBF" w:rsidTr="001056E6"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8814BE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001A8CDB" wp14:editId="159A63A9">
                  <wp:extent cx="3962400" cy="1813183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1" t="28296" r="2729" b="42272"/>
                          <a:stretch/>
                        </pic:blipFill>
                        <pic:spPr bwMode="auto">
                          <a:xfrm>
                            <a:off x="0" y="0"/>
                            <a:ext cx="3964815" cy="1814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A4EBF" w:rsidRDefault="00AA4EBF" w:rsidP="001056E6">
            <w:pPr>
              <w:ind w:firstLine="142"/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8814BE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5EEE036A" wp14:editId="6C05EA7B">
                  <wp:extent cx="5000625" cy="690562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25" t="9659" r="7705" b="7954"/>
                          <a:stretch/>
                        </pic:blipFill>
                        <pic:spPr bwMode="auto">
                          <a:xfrm>
                            <a:off x="0" y="0"/>
                            <a:ext cx="5000625" cy="690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EBF" w:rsidRDefault="00AA4EBF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p w:rsidR="009908FC" w:rsidRDefault="009908FC" w:rsidP="00AA4E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6"/>
        </w:rPr>
      </w:pPr>
    </w:p>
    <w:tbl>
      <w:tblPr>
        <w:tblStyle w:val="ab"/>
        <w:tblW w:w="0" w:type="auto"/>
        <w:tblBorders>
          <w:top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8647"/>
      </w:tblGrid>
      <w:tr w:rsidR="00AA4EBF" w:rsidTr="001056E6">
        <w:tc>
          <w:tcPr>
            <w:tcW w:w="8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6"/>
              </w:rPr>
              <w:lastRenderedPageBreak/>
              <w:t>№ 7</w:t>
            </w:r>
          </w:p>
        </w:tc>
        <w:tc>
          <w:tcPr>
            <w:tcW w:w="86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</w:p>
        </w:tc>
      </w:tr>
      <w:tr w:rsidR="00AA4EBF" w:rsidTr="001056E6">
        <w:trPr>
          <w:trHeight w:val="13684"/>
        </w:trPr>
        <w:tc>
          <w:tcPr>
            <w:tcW w:w="94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B00339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3A014F18" wp14:editId="5F442076">
                  <wp:extent cx="3990975" cy="1847674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65" t="28182" r="5457" b="43409"/>
                          <a:stretch/>
                        </pic:blipFill>
                        <pic:spPr bwMode="auto">
                          <a:xfrm>
                            <a:off x="0" y="0"/>
                            <a:ext cx="3995089" cy="1849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A4EBF" w:rsidRDefault="00AA4EBF" w:rsidP="001056E6">
            <w:pPr>
              <w:rPr>
                <w:rFonts w:ascii="Times New Roman" w:eastAsia="Times New Roman" w:hAnsi="Times New Roman" w:cs="Times New Roman"/>
                <w:sz w:val="28"/>
                <w:szCs w:val="26"/>
              </w:rPr>
            </w:pPr>
            <w:r w:rsidRPr="00B00339">
              <w:rPr>
                <w:rFonts w:ascii="Times New Roman" w:eastAsia="Times New Roman" w:hAnsi="Times New Roman" w:cs="Times New Roman"/>
                <w:noProof/>
                <w:sz w:val="28"/>
                <w:szCs w:val="26"/>
              </w:rPr>
              <w:drawing>
                <wp:inline distT="0" distB="0" distL="0" distR="0" wp14:anchorId="539E396A" wp14:editId="780D7C95">
                  <wp:extent cx="4914900" cy="66675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7" t="8181" r="8829" b="12273"/>
                          <a:stretch/>
                        </pic:blipFill>
                        <pic:spPr bwMode="auto">
                          <a:xfrm>
                            <a:off x="0" y="0"/>
                            <a:ext cx="4914900" cy="666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A46" w:rsidRDefault="00985A46" w:rsidP="009908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sectPr w:rsidR="00985A46" w:rsidSect="00E0000E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4848" w:rsidRDefault="008C4848" w:rsidP="0088396A">
      <w:pPr>
        <w:spacing w:after="0" w:line="240" w:lineRule="auto"/>
      </w:pPr>
      <w:r>
        <w:separator/>
      </w:r>
    </w:p>
  </w:endnote>
  <w:endnote w:type="continuationSeparator" w:id="0">
    <w:p w:rsidR="008C4848" w:rsidRDefault="008C4848" w:rsidP="008839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4848" w:rsidRDefault="008C4848" w:rsidP="0088396A">
      <w:pPr>
        <w:spacing w:after="0" w:line="240" w:lineRule="auto"/>
      </w:pPr>
      <w:r>
        <w:separator/>
      </w:r>
    </w:p>
  </w:footnote>
  <w:footnote w:type="continuationSeparator" w:id="0">
    <w:p w:rsidR="008C4848" w:rsidRDefault="008C4848" w:rsidP="008839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80330E"/>
    <w:multiLevelType w:val="multilevel"/>
    <w:tmpl w:val="940C1828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146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9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16" w:hanging="2160"/>
      </w:pPr>
      <w:rPr>
        <w:rFonts w:hint="default"/>
      </w:rPr>
    </w:lvl>
  </w:abstractNum>
  <w:abstractNum w:abstractNumId="1" w15:restartNumberingAfterBreak="0">
    <w:nsid w:val="10E966F5"/>
    <w:multiLevelType w:val="multilevel"/>
    <w:tmpl w:val="1882BBDE"/>
    <w:lvl w:ilvl="0">
      <w:start w:val="2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2" w15:restartNumberingAfterBreak="0">
    <w:nsid w:val="315B1BAB"/>
    <w:multiLevelType w:val="multilevel"/>
    <w:tmpl w:val="64AE01EC"/>
    <w:lvl w:ilvl="0">
      <w:start w:val="2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68" w:hanging="2160"/>
      </w:pPr>
      <w:rPr>
        <w:rFonts w:hint="default"/>
      </w:rPr>
    </w:lvl>
  </w:abstractNum>
  <w:abstractNum w:abstractNumId="3" w15:restartNumberingAfterBreak="0">
    <w:nsid w:val="47B777D5"/>
    <w:multiLevelType w:val="hybridMultilevel"/>
    <w:tmpl w:val="E8F0CF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EEB382D"/>
    <w:multiLevelType w:val="hybridMultilevel"/>
    <w:tmpl w:val="41EC8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9D2563"/>
    <w:multiLevelType w:val="multilevel"/>
    <w:tmpl w:val="84C61A32"/>
    <w:lvl w:ilvl="0">
      <w:start w:val="1"/>
      <w:numFmt w:val="decimal"/>
      <w:lvlText w:val="%1."/>
      <w:lvlJc w:val="left"/>
      <w:pPr>
        <w:ind w:left="1585" w:hanging="45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275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6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82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63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08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895" w:hanging="2160"/>
      </w:pPr>
      <w:rPr>
        <w:rFonts w:hint="default"/>
      </w:rPr>
    </w:lvl>
  </w:abstractNum>
  <w:abstractNum w:abstractNumId="6" w15:restartNumberingAfterBreak="0">
    <w:nsid w:val="6C3D1F0D"/>
    <w:multiLevelType w:val="hybridMultilevel"/>
    <w:tmpl w:val="C8DAFAC2"/>
    <w:lvl w:ilvl="0" w:tplc="1BC850C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79713DCD"/>
    <w:multiLevelType w:val="multilevel"/>
    <w:tmpl w:val="3F5875A2"/>
    <w:lvl w:ilvl="0">
      <w:start w:val="2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225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7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2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39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15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280" w:hanging="2160"/>
      </w:pPr>
      <w:rPr>
        <w:rFonts w:hint="default"/>
      </w:rPr>
    </w:lvl>
  </w:abstractNum>
  <w:num w:numId="1">
    <w:abstractNumId w:val="6"/>
  </w:num>
  <w:num w:numId="2">
    <w:abstractNumId w:val="4"/>
  </w:num>
  <w:num w:numId="3">
    <w:abstractNumId w:val="3"/>
  </w:num>
  <w:num w:numId="4">
    <w:abstractNumId w:val="5"/>
  </w:num>
  <w:num w:numId="5">
    <w:abstractNumId w:val="7"/>
  </w:num>
  <w:num w:numId="6">
    <w:abstractNumId w:val="1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11738"/>
    <w:rsid w:val="000135AD"/>
    <w:rsid w:val="00016689"/>
    <w:rsid w:val="000274DE"/>
    <w:rsid w:val="0003337E"/>
    <w:rsid w:val="00045C8D"/>
    <w:rsid w:val="0004649D"/>
    <w:rsid w:val="00054668"/>
    <w:rsid w:val="00062C81"/>
    <w:rsid w:val="000738C1"/>
    <w:rsid w:val="00074A65"/>
    <w:rsid w:val="00080234"/>
    <w:rsid w:val="000964B4"/>
    <w:rsid w:val="00096B25"/>
    <w:rsid w:val="00097705"/>
    <w:rsid w:val="000A1036"/>
    <w:rsid w:val="000A10B2"/>
    <w:rsid w:val="000A2E5E"/>
    <w:rsid w:val="000B1127"/>
    <w:rsid w:val="000D2413"/>
    <w:rsid w:val="000E3B4C"/>
    <w:rsid w:val="000E53B3"/>
    <w:rsid w:val="000F1DC6"/>
    <w:rsid w:val="001113C1"/>
    <w:rsid w:val="0011270B"/>
    <w:rsid w:val="00112AEF"/>
    <w:rsid w:val="00125A7E"/>
    <w:rsid w:val="00130428"/>
    <w:rsid w:val="001361E9"/>
    <w:rsid w:val="00144E5D"/>
    <w:rsid w:val="00181A14"/>
    <w:rsid w:val="001848F7"/>
    <w:rsid w:val="00186581"/>
    <w:rsid w:val="0019611B"/>
    <w:rsid w:val="001C2000"/>
    <w:rsid w:val="001C47C0"/>
    <w:rsid w:val="001D322B"/>
    <w:rsid w:val="001E63BB"/>
    <w:rsid w:val="002056A7"/>
    <w:rsid w:val="0021410A"/>
    <w:rsid w:val="00217772"/>
    <w:rsid w:val="00234E9B"/>
    <w:rsid w:val="002579D1"/>
    <w:rsid w:val="00267D54"/>
    <w:rsid w:val="00287F15"/>
    <w:rsid w:val="002B7D8B"/>
    <w:rsid w:val="002C65ED"/>
    <w:rsid w:val="002E65C7"/>
    <w:rsid w:val="003110D8"/>
    <w:rsid w:val="00315D54"/>
    <w:rsid w:val="00325244"/>
    <w:rsid w:val="0034493B"/>
    <w:rsid w:val="003508FA"/>
    <w:rsid w:val="00353FB0"/>
    <w:rsid w:val="00360E30"/>
    <w:rsid w:val="00372293"/>
    <w:rsid w:val="0037468C"/>
    <w:rsid w:val="00380F5B"/>
    <w:rsid w:val="00393142"/>
    <w:rsid w:val="003A35C9"/>
    <w:rsid w:val="003B0089"/>
    <w:rsid w:val="003E5B8C"/>
    <w:rsid w:val="003F3AC7"/>
    <w:rsid w:val="0040453E"/>
    <w:rsid w:val="004156D3"/>
    <w:rsid w:val="00417666"/>
    <w:rsid w:val="0042426B"/>
    <w:rsid w:val="00431CD6"/>
    <w:rsid w:val="00465E3D"/>
    <w:rsid w:val="00472929"/>
    <w:rsid w:val="00477FFD"/>
    <w:rsid w:val="00493FF7"/>
    <w:rsid w:val="004B15A8"/>
    <w:rsid w:val="004B227B"/>
    <w:rsid w:val="004C48C5"/>
    <w:rsid w:val="004F1C4F"/>
    <w:rsid w:val="00501D38"/>
    <w:rsid w:val="0050382C"/>
    <w:rsid w:val="0052186B"/>
    <w:rsid w:val="00523656"/>
    <w:rsid w:val="0052486D"/>
    <w:rsid w:val="00524F18"/>
    <w:rsid w:val="00525A8E"/>
    <w:rsid w:val="005361ED"/>
    <w:rsid w:val="00554414"/>
    <w:rsid w:val="00554F76"/>
    <w:rsid w:val="00572A01"/>
    <w:rsid w:val="005912C8"/>
    <w:rsid w:val="005A474D"/>
    <w:rsid w:val="005C0F5F"/>
    <w:rsid w:val="005E0FA6"/>
    <w:rsid w:val="0062167C"/>
    <w:rsid w:val="00625BDA"/>
    <w:rsid w:val="00632A9B"/>
    <w:rsid w:val="00644A2B"/>
    <w:rsid w:val="00650723"/>
    <w:rsid w:val="00652574"/>
    <w:rsid w:val="006542DC"/>
    <w:rsid w:val="00667E0B"/>
    <w:rsid w:val="0069226D"/>
    <w:rsid w:val="006A0FB8"/>
    <w:rsid w:val="006A3A21"/>
    <w:rsid w:val="006C0902"/>
    <w:rsid w:val="006D724C"/>
    <w:rsid w:val="006D7B10"/>
    <w:rsid w:val="006E4DD6"/>
    <w:rsid w:val="006F019C"/>
    <w:rsid w:val="006F1F7D"/>
    <w:rsid w:val="00711738"/>
    <w:rsid w:val="0071570E"/>
    <w:rsid w:val="007206C3"/>
    <w:rsid w:val="00744AB8"/>
    <w:rsid w:val="007706FE"/>
    <w:rsid w:val="00772BAA"/>
    <w:rsid w:val="00797EAF"/>
    <w:rsid w:val="007A5676"/>
    <w:rsid w:val="007B4528"/>
    <w:rsid w:val="007F4F4C"/>
    <w:rsid w:val="00800881"/>
    <w:rsid w:val="00802ACF"/>
    <w:rsid w:val="00820D02"/>
    <w:rsid w:val="008270E9"/>
    <w:rsid w:val="00865623"/>
    <w:rsid w:val="0086758B"/>
    <w:rsid w:val="00877ACB"/>
    <w:rsid w:val="0088396A"/>
    <w:rsid w:val="008900BB"/>
    <w:rsid w:val="008A7595"/>
    <w:rsid w:val="008B2DAC"/>
    <w:rsid w:val="008C365F"/>
    <w:rsid w:val="008C4848"/>
    <w:rsid w:val="008D4FBB"/>
    <w:rsid w:val="008F293E"/>
    <w:rsid w:val="009055E9"/>
    <w:rsid w:val="00907B78"/>
    <w:rsid w:val="00917112"/>
    <w:rsid w:val="009415B2"/>
    <w:rsid w:val="00963C79"/>
    <w:rsid w:val="00985A46"/>
    <w:rsid w:val="009908FC"/>
    <w:rsid w:val="00997098"/>
    <w:rsid w:val="009B6B4D"/>
    <w:rsid w:val="009F1AE6"/>
    <w:rsid w:val="009F1DE2"/>
    <w:rsid w:val="00A055F2"/>
    <w:rsid w:val="00A31DD0"/>
    <w:rsid w:val="00A34FF0"/>
    <w:rsid w:val="00A4702B"/>
    <w:rsid w:val="00A905A0"/>
    <w:rsid w:val="00A90747"/>
    <w:rsid w:val="00A92B32"/>
    <w:rsid w:val="00A946FA"/>
    <w:rsid w:val="00A97CCA"/>
    <w:rsid w:val="00AA4EBF"/>
    <w:rsid w:val="00AD1676"/>
    <w:rsid w:val="00AE4598"/>
    <w:rsid w:val="00B263D6"/>
    <w:rsid w:val="00B46AB5"/>
    <w:rsid w:val="00B64078"/>
    <w:rsid w:val="00B73423"/>
    <w:rsid w:val="00B7591A"/>
    <w:rsid w:val="00B948DC"/>
    <w:rsid w:val="00BA5532"/>
    <w:rsid w:val="00BB0A9D"/>
    <w:rsid w:val="00BB264B"/>
    <w:rsid w:val="00BC1F63"/>
    <w:rsid w:val="00C06158"/>
    <w:rsid w:val="00C21B83"/>
    <w:rsid w:val="00C32899"/>
    <w:rsid w:val="00C42F23"/>
    <w:rsid w:val="00C60F1E"/>
    <w:rsid w:val="00C778AC"/>
    <w:rsid w:val="00CA4C34"/>
    <w:rsid w:val="00CA5C87"/>
    <w:rsid w:val="00CA736F"/>
    <w:rsid w:val="00CA79BA"/>
    <w:rsid w:val="00CC0D8B"/>
    <w:rsid w:val="00CD7AF6"/>
    <w:rsid w:val="00CF3B66"/>
    <w:rsid w:val="00D005BB"/>
    <w:rsid w:val="00D0143F"/>
    <w:rsid w:val="00D13FE7"/>
    <w:rsid w:val="00D2416B"/>
    <w:rsid w:val="00D3574A"/>
    <w:rsid w:val="00D601CD"/>
    <w:rsid w:val="00DA70C0"/>
    <w:rsid w:val="00DF161B"/>
    <w:rsid w:val="00E02117"/>
    <w:rsid w:val="00E2430D"/>
    <w:rsid w:val="00E402E8"/>
    <w:rsid w:val="00E420D5"/>
    <w:rsid w:val="00E53354"/>
    <w:rsid w:val="00E644F3"/>
    <w:rsid w:val="00E7341A"/>
    <w:rsid w:val="00E82BC5"/>
    <w:rsid w:val="00E841AB"/>
    <w:rsid w:val="00EC43D4"/>
    <w:rsid w:val="00EC469F"/>
    <w:rsid w:val="00EE25C3"/>
    <w:rsid w:val="00EE31EB"/>
    <w:rsid w:val="00EF6EC7"/>
    <w:rsid w:val="00F0364D"/>
    <w:rsid w:val="00F17E53"/>
    <w:rsid w:val="00F35610"/>
    <w:rsid w:val="00F4222F"/>
    <w:rsid w:val="00F44D72"/>
    <w:rsid w:val="00F46E45"/>
    <w:rsid w:val="00F54387"/>
    <w:rsid w:val="00F54A41"/>
    <w:rsid w:val="00F57DCB"/>
    <w:rsid w:val="00F70063"/>
    <w:rsid w:val="00F75FD6"/>
    <w:rsid w:val="00F87474"/>
    <w:rsid w:val="00F93848"/>
    <w:rsid w:val="00F973F1"/>
    <w:rsid w:val="00FB2A30"/>
    <w:rsid w:val="00FD4C84"/>
    <w:rsid w:val="00FD70EF"/>
    <w:rsid w:val="00FF78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1F8F42E-2CF8-4E20-8764-4EDFA855A2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4F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11738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11270B"/>
    <w:pPr>
      <w:ind w:left="720"/>
      <w:contextualSpacing/>
    </w:pPr>
  </w:style>
  <w:style w:type="paragraph" w:styleId="a5">
    <w:name w:val="footnote text"/>
    <w:basedOn w:val="a"/>
    <w:link w:val="a6"/>
    <w:semiHidden/>
    <w:rsid w:val="0088396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6">
    <w:name w:val="Текст сноски Знак"/>
    <w:basedOn w:val="a0"/>
    <w:link w:val="a5"/>
    <w:semiHidden/>
    <w:rsid w:val="0088396A"/>
    <w:rPr>
      <w:rFonts w:ascii="Times New Roman" w:eastAsia="Times New Roman" w:hAnsi="Times New Roman" w:cs="Times New Roman"/>
      <w:sz w:val="20"/>
      <w:szCs w:val="20"/>
    </w:rPr>
  </w:style>
  <w:style w:type="character" w:styleId="a7">
    <w:name w:val="footnote reference"/>
    <w:semiHidden/>
    <w:rsid w:val="0088396A"/>
    <w:rPr>
      <w:vertAlign w:val="superscript"/>
    </w:rPr>
  </w:style>
  <w:style w:type="paragraph" w:styleId="a8">
    <w:name w:val="Balloon Text"/>
    <w:basedOn w:val="a"/>
    <w:link w:val="a9"/>
    <w:uiPriority w:val="99"/>
    <w:semiHidden/>
    <w:unhideWhenUsed/>
    <w:rsid w:val="00E402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402E8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unhideWhenUsed/>
    <w:rsid w:val="00BB0A9D"/>
    <w:rPr>
      <w:color w:val="0000FF" w:themeColor="hyperlink"/>
      <w:u w:val="single"/>
    </w:rPr>
  </w:style>
  <w:style w:type="table" w:styleId="ab">
    <w:name w:val="Table Grid"/>
    <w:basedOn w:val="a1"/>
    <w:uiPriority w:val="59"/>
    <w:rsid w:val="00D0143F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c">
    <w:name w:val="Цветовое выделение"/>
    <w:rsid w:val="00E2430D"/>
    <w:rPr>
      <w:b/>
      <w:bCs/>
      <w:color w:val="26282F"/>
    </w:rPr>
  </w:style>
  <w:style w:type="paragraph" w:styleId="ad">
    <w:name w:val="Title"/>
    <w:basedOn w:val="a"/>
    <w:link w:val="ae"/>
    <w:qFormat/>
    <w:rsid w:val="0004649D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e">
    <w:name w:val="Название Знак"/>
    <w:basedOn w:val="a0"/>
    <w:link w:val="ad"/>
    <w:rsid w:val="0004649D"/>
    <w:rPr>
      <w:rFonts w:ascii="Times New Roman" w:eastAsia="Times New Roman" w:hAnsi="Times New Roman" w:cs="Times New Roman"/>
      <w:b/>
      <w:bCs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85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://admtog.ru/" TargetMode="Externa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1565</TotalTime>
  <Pages>10</Pages>
  <Words>975</Words>
  <Characters>5559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6521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BLACKEDITION</dc:creator>
  <cp:keywords/>
  <dc:description/>
  <cp:lastModifiedBy>User</cp:lastModifiedBy>
  <cp:revision>95</cp:revision>
  <cp:lastPrinted>2022-08-08T04:39:00Z</cp:lastPrinted>
  <dcterms:created xsi:type="dcterms:W3CDTF">2012-03-21T07:36:00Z</dcterms:created>
  <dcterms:modified xsi:type="dcterms:W3CDTF">2022-08-08T04:44:00Z</dcterms:modified>
</cp:coreProperties>
</file>