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D9" w:rsidRPr="0064768A" w:rsidRDefault="008F66D9" w:rsidP="008F66D9">
      <w:pPr>
        <w:pStyle w:val="a4"/>
        <w:ind w:left="0" w:right="71"/>
        <w:rPr>
          <w:sz w:val="24"/>
        </w:rPr>
      </w:pP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 wp14:anchorId="149ED528" wp14:editId="2C64134F">
            <wp:extent cx="604520" cy="70739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D9" w:rsidRDefault="008F66D9" w:rsidP="008F66D9">
      <w:pPr>
        <w:pStyle w:val="20"/>
        <w:shd w:val="clear" w:color="auto" w:fill="auto"/>
        <w:spacing w:after="548"/>
        <w:ind w:left="100"/>
      </w:pPr>
      <w:r>
        <w:rPr>
          <w:color w:val="000000"/>
        </w:rPr>
        <w:t>АДМИНИСТРАЦИЯ</w:t>
      </w:r>
      <w:r w:rsidR="0014448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44489">
        <w:rPr>
          <w:color w:val="000000"/>
        </w:rPr>
        <w:t xml:space="preserve">          </w:t>
      </w:r>
      <w:r>
        <w:rPr>
          <w:color w:val="000000"/>
        </w:rPr>
        <w:t>ГОРОДА ТОГУЧИНА ТОГУЧИНСКОГО РАЙОНА НОВОСИБИРСКОЙ ОБЛАСТИ</w:t>
      </w:r>
    </w:p>
    <w:p w:rsidR="008F66D9" w:rsidRDefault="008F66D9" w:rsidP="008F66D9">
      <w:pPr>
        <w:pStyle w:val="10"/>
        <w:keepNext/>
        <w:keepLines/>
        <w:shd w:val="clear" w:color="auto" w:fill="auto"/>
        <w:spacing w:before="0" w:after="224" w:line="310" w:lineRule="exact"/>
        <w:ind w:left="100"/>
      </w:pPr>
      <w:bookmarkStart w:id="0" w:name="bookmark0"/>
      <w:r>
        <w:rPr>
          <w:color w:val="000000"/>
        </w:rPr>
        <w:t>ПОСТАНОВЛЕНИЕ</w:t>
      </w:r>
      <w:bookmarkEnd w:id="0"/>
    </w:p>
    <w:p w:rsidR="00AF44AC" w:rsidRPr="00AF44AC" w:rsidRDefault="00AF44AC" w:rsidP="00AF44AC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</w:rPr>
        <w:sectPr w:rsidR="00AF44AC" w:rsidRPr="00AF44AC" w:rsidSect="008F66D9">
          <w:pgSz w:w="11909" w:h="16838"/>
          <w:pgMar w:top="568" w:right="3775" w:bottom="1248" w:left="3707" w:header="0" w:footer="3" w:gutter="0"/>
          <w:cols w:space="720"/>
          <w:noEndnote/>
          <w:docGrid w:linePitch="360"/>
        </w:sectPr>
      </w:pPr>
      <w:r>
        <w:t xml:space="preserve">                           </w:t>
      </w:r>
      <w:r w:rsidRPr="00AF44AC">
        <w:rPr>
          <w:sz w:val="28"/>
          <w:szCs w:val="28"/>
        </w:rPr>
        <w:t>Тогучин</w:t>
      </w:r>
    </w:p>
    <w:p w:rsidR="008F66D9" w:rsidRDefault="008F66D9" w:rsidP="008F66D9">
      <w:pPr>
        <w:spacing w:before="38" w:after="38" w:line="240" w:lineRule="exact"/>
        <w:rPr>
          <w:sz w:val="19"/>
          <w:szCs w:val="19"/>
        </w:rPr>
      </w:pPr>
    </w:p>
    <w:p w:rsidR="008F66D9" w:rsidRDefault="008F66D9" w:rsidP="008F66D9">
      <w:pPr>
        <w:rPr>
          <w:sz w:val="2"/>
          <w:szCs w:val="2"/>
        </w:rPr>
        <w:sectPr w:rsidR="008F66D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F66D9" w:rsidRPr="007D2063" w:rsidRDefault="00D43EBD" w:rsidP="008F66D9">
      <w:pPr>
        <w:pStyle w:val="11"/>
        <w:shd w:val="clear" w:color="auto" w:fill="auto"/>
        <w:tabs>
          <w:tab w:val="left" w:pos="308"/>
        </w:tabs>
        <w:spacing w:before="0" w:after="243" w:line="320" w:lineRule="exact"/>
        <w:ind w:left="20"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 </w:t>
      </w:r>
      <w:r w:rsidR="00994397">
        <w:rPr>
          <w:color w:val="000000"/>
          <w:sz w:val="28"/>
          <w:szCs w:val="28"/>
        </w:rPr>
        <w:t xml:space="preserve"> </w:t>
      </w:r>
      <w:r w:rsidR="0006758A">
        <w:rPr>
          <w:color w:val="000000"/>
          <w:sz w:val="28"/>
          <w:szCs w:val="28"/>
        </w:rPr>
        <w:t>06.05.2022</w:t>
      </w:r>
      <w:r w:rsidR="00BB2B1A" w:rsidRPr="007D2063"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994397">
        <w:rPr>
          <w:color w:val="000000"/>
          <w:sz w:val="28"/>
          <w:szCs w:val="28"/>
        </w:rPr>
        <w:t xml:space="preserve">             </w:t>
      </w:r>
      <w:r w:rsidR="0006758A">
        <w:rPr>
          <w:color w:val="000000"/>
          <w:sz w:val="28"/>
          <w:szCs w:val="28"/>
        </w:rPr>
        <w:t xml:space="preserve">   </w:t>
      </w:r>
      <w:bookmarkStart w:id="1" w:name="_GoBack"/>
      <w:bookmarkEnd w:id="1"/>
      <w:r w:rsidR="00994397">
        <w:rPr>
          <w:color w:val="000000"/>
          <w:sz w:val="28"/>
          <w:szCs w:val="28"/>
        </w:rPr>
        <w:t xml:space="preserve"> </w:t>
      </w:r>
      <w:r w:rsidR="00BB2B1A" w:rsidRPr="007D206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06758A">
        <w:rPr>
          <w:color w:val="000000"/>
          <w:sz w:val="28"/>
          <w:szCs w:val="28"/>
        </w:rPr>
        <w:t>247</w:t>
      </w:r>
      <w:r>
        <w:rPr>
          <w:color w:val="000000"/>
          <w:sz w:val="28"/>
          <w:szCs w:val="28"/>
        </w:rPr>
        <w:t xml:space="preserve">  </w:t>
      </w:r>
    </w:p>
    <w:p w:rsidR="008F66D9" w:rsidRPr="007D2063" w:rsidRDefault="007D2063" w:rsidP="007D2063">
      <w:pPr>
        <w:pStyle w:val="11"/>
        <w:shd w:val="clear" w:color="auto" w:fill="auto"/>
        <w:tabs>
          <w:tab w:val="left" w:pos="308"/>
        </w:tabs>
        <w:spacing w:before="0" w:line="240" w:lineRule="auto"/>
        <w:ind w:left="20" w:right="360"/>
        <w:jc w:val="both"/>
        <w:rPr>
          <w:color w:val="000000"/>
          <w:sz w:val="28"/>
          <w:szCs w:val="28"/>
        </w:rPr>
      </w:pPr>
      <w:r w:rsidRPr="007D2063">
        <w:rPr>
          <w:color w:val="000000"/>
          <w:sz w:val="28"/>
          <w:szCs w:val="28"/>
        </w:rPr>
        <w:t>О</w:t>
      </w:r>
      <w:r w:rsidRPr="007D2063">
        <w:rPr>
          <w:color w:val="000000"/>
          <w:sz w:val="28"/>
          <w:szCs w:val="28"/>
        </w:rPr>
        <w:tab/>
        <w:t>завершении отопительного</w:t>
      </w:r>
    </w:p>
    <w:p w:rsidR="007D2063" w:rsidRPr="007D2063" w:rsidRDefault="00D43EBD" w:rsidP="007D2063">
      <w:pPr>
        <w:pStyle w:val="11"/>
        <w:shd w:val="clear" w:color="auto" w:fill="auto"/>
        <w:tabs>
          <w:tab w:val="left" w:pos="308"/>
        </w:tabs>
        <w:spacing w:before="0" w:line="240" w:lineRule="auto"/>
        <w:ind w:left="20"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сезона 2021/2022</w:t>
      </w:r>
      <w:r w:rsidR="007D2063" w:rsidRPr="007D2063">
        <w:rPr>
          <w:color w:val="000000"/>
          <w:sz w:val="28"/>
          <w:szCs w:val="28"/>
        </w:rPr>
        <w:t>г. г.</w:t>
      </w:r>
    </w:p>
    <w:p w:rsidR="007D2063" w:rsidRDefault="007D2063" w:rsidP="007D2063">
      <w:pPr>
        <w:pStyle w:val="11"/>
        <w:shd w:val="clear" w:color="auto" w:fill="auto"/>
        <w:tabs>
          <w:tab w:val="left" w:pos="308"/>
        </w:tabs>
        <w:spacing w:before="0" w:line="240" w:lineRule="auto"/>
        <w:ind w:left="20" w:right="360"/>
        <w:jc w:val="both"/>
        <w:rPr>
          <w:color w:val="000000"/>
        </w:rPr>
      </w:pPr>
    </w:p>
    <w:p w:rsidR="00CC6726" w:rsidRDefault="00CC6726" w:rsidP="005B0EF9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</w:rPr>
        <w:sectPr w:rsidR="00CC6726" w:rsidSect="005B0EF9">
          <w:type w:val="continuous"/>
          <w:pgSz w:w="11909" w:h="16838"/>
          <w:pgMar w:top="567" w:right="851" w:bottom="244" w:left="1701" w:header="0" w:footer="6" w:gutter="0"/>
          <w:cols w:space="720"/>
          <w:noEndnote/>
          <w:docGrid w:linePitch="360"/>
        </w:sectPr>
      </w:pPr>
    </w:p>
    <w:p w:rsidR="007D2063" w:rsidRDefault="007D2063" w:rsidP="005B0EF9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</w:t>
      </w:r>
      <w:r w:rsidRPr="007D2063">
        <w:rPr>
          <w:color w:val="000000"/>
          <w:sz w:val="28"/>
          <w:szCs w:val="28"/>
        </w:rPr>
        <w:t>В соответствии с Постановлением Правительства РФ от 06.05.2011г. №354 «О</w:t>
      </w:r>
      <w:r>
        <w:rPr>
          <w:color w:val="000000"/>
          <w:sz w:val="28"/>
          <w:szCs w:val="28"/>
        </w:rPr>
        <w:t xml:space="preserve"> правилах предоставления коммунальных услуг собственникам и пользователям помещений в многоквартирных домах и жилых домах», руководствуясь ст. 16,17 Федерального закона от 06.10.2003 г. № 131-ФЗ «Об </w:t>
      </w:r>
      <w:r w:rsidR="00AB115A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администрация города Тогучина Тогучинского района Новосибирской области </w:t>
      </w:r>
    </w:p>
    <w:p w:rsidR="00AB115A" w:rsidRDefault="00AB115A" w:rsidP="005B0EF9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8"/>
          <w:szCs w:val="28"/>
        </w:rPr>
      </w:pPr>
    </w:p>
    <w:p w:rsidR="00AB115A" w:rsidRDefault="00AB115A" w:rsidP="005B0EF9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B115A" w:rsidRDefault="00AB115A" w:rsidP="005B0EF9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8"/>
          <w:szCs w:val="28"/>
        </w:rPr>
      </w:pPr>
      <w:r w:rsidRPr="00AB115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1. З</w:t>
      </w:r>
      <w:r w:rsidR="00D43EBD">
        <w:rPr>
          <w:color w:val="000000"/>
          <w:sz w:val="28"/>
          <w:szCs w:val="28"/>
        </w:rPr>
        <w:t>авершить отопительный сезон 2021/2022</w:t>
      </w:r>
      <w:r>
        <w:rPr>
          <w:color w:val="000000"/>
          <w:sz w:val="28"/>
          <w:szCs w:val="28"/>
        </w:rPr>
        <w:t xml:space="preserve"> года в жилых домах и объектах социа</w:t>
      </w:r>
      <w:r w:rsidR="00EA1542">
        <w:rPr>
          <w:color w:val="000000"/>
          <w:sz w:val="28"/>
          <w:szCs w:val="28"/>
        </w:rPr>
        <w:t>льной сферы города Тогучина с 12</w:t>
      </w:r>
      <w:r w:rsidR="000C698C">
        <w:rPr>
          <w:color w:val="000000"/>
          <w:sz w:val="28"/>
          <w:szCs w:val="28"/>
        </w:rPr>
        <w:t>.05.2022</w:t>
      </w:r>
      <w:r>
        <w:rPr>
          <w:color w:val="000000"/>
          <w:sz w:val="28"/>
          <w:szCs w:val="28"/>
        </w:rPr>
        <w:t xml:space="preserve"> года.</w:t>
      </w:r>
    </w:p>
    <w:p w:rsidR="00CC6726" w:rsidRDefault="00AB115A" w:rsidP="00477F8F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Кон</w:t>
      </w:r>
      <w:r w:rsidR="00144489">
        <w:rPr>
          <w:color w:val="000000"/>
          <w:sz w:val="28"/>
          <w:szCs w:val="28"/>
        </w:rPr>
        <w:t>троль за исполнением постановления</w:t>
      </w:r>
      <w:r w:rsidR="00477F8F">
        <w:rPr>
          <w:color w:val="000000"/>
          <w:sz w:val="28"/>
          <w:szCs w:val="28"/>
        </w:rPr>
        <w:t xml:space="preserve"> оставляю за собой.</w:t>
      </w:r>
    </w:p>
    <w:p w:rsid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</w:p>
    <w:p w:rsid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</w:p>
    <w:p w:rsid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</w:p>
    <w:p w:rsid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Тогучина</w:t>
      </w:r>
    </w:p>
    <w:p w:rsid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Тогучинского района</w:t>
      </w:r>
    </w:p>
    <w:p w:rsid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 С.М. Борутенко</w:t>
      </w:r>
    </w:p>
    <w:p w:rsid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8"/>
          <w:szCs w:val="28"/>
        </w:rPr>
      </w:pPr>
    </w:p>
    <w:p w:rsid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8"/>
          <w:szCs w:val="28"/>
        </w:rPr>
      </w:pPr>
    </w:p>
    <w:p w:rsid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8"/>
          <w:szCs w:val="28"/>
        </w:rPr>
      </w:pPr>
    </w:p>
    <w:p w:rsid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0"/>
          <w:szCs w:val="20"/>
        </w:rPr>
      </w:pPr>
    </w:p>
    <w:p w:rsidR="00477F8F" w:rsidRDefault="00477F8F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0"/>
          <w:szCs w:val="20"/>
        </w:rPr>
      </w:pPr>
    </w:p>
    <w:p w:rsidR="00477F8F" w:rsidRDefault="00477F8F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0"/>
          <w:szCs w:val="20"/>
        </w:rPr>
      </w:pPr>
    </w:p>
    <w:p w:rsidR="00477F8F" w:rsidRDefault="00477F8F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0"/>
          <w:szCs w:val="20"/>
        </w:rPr>
      </w:pPr>
    </w:p>
    <w:p w:rsid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Топчиева Н.С.</w:t>
      </w:r>
    </w:p>
    <w:p w:rsidR="00CC6726" w:rsidRP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left="20" w:righ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21-431</w:t>
      </w:r>
    </w:p>
    <w:p w:rsidR="00CC6726" w:rsidRPr="00CC6726" w:rsidRDefault="00CC6726" w:rsidP="00CC6726">
      <w:pPr>
        <w:pStyle w:val="11"/>
        <w:shd w:val="clear" w:color="auto" w:fill="auto"/>
        <w:tabs>
          <w:tab w:val="left" w:pos="308"/>
        </w:tabs>
        <w:spacing w:before="0" w:line="276" w:lineRule="auto"/>
        <w:ind w:right="360"/>
        <w:jc w:val="both"/>
        <w:rPr>
          <w:color w:val="000000"/>
          <w:sz w:val="28"/>
          <w:szCs w:val="28"/>
        </w:rPr>
        <w:sectPr w:rsidR="00CC6726" w:rsidRPr="00CC6726" w:rsidSect="00CC6726">
          <w:type w:val="continuous"/>
          <w:pgSz w:w="11909" w:h="16838"/>
          <w:pgMar w:top="567" w:right="340" w:bottom="244" w:left="1701" w:header="0" w:footer="6" w:gutter="0"/>
          <w:cols w:space="720"/>
          <w:noEndnote/>
          <w:docGrid w:linePitch="360"/>
        </w:sectPr>
      </w:pPr>
    </w:p>
    <w:p w:rsidR="005B0EF9" w:rsidRPr="005B0EF9" w:rsidRDefault="005B0EF9" w:rsidP="005B0EF9">
      <w:pPr>
        <w:pStyle w:val="11"/>
        <w:shd w:val="clear" w:color="auto" w:fill="auto"/>
        <w:spacing w:before="0" w:line="317" w:lineRule="exact"/>
        <w:ind w:right="360"/>
        <w:jc w:val="left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5329"/>
        <w:gridCol w:w="2983"/>
      </w:tblGrid>
      <w:tr w:rsidR="005B0EF9" w:rsidTr="00AD3393">
        <w:trPr>
          <w:trHeight w:val="809"/>
        </w:trPr>
        <w:tc>
          <w:tcPr>
            <w:tcW w:w="1025" w:type="dxa"/>
          </w:tcPr>
          <w:p w:rsidR="008F66D9" w:rsidRDefault="008F66D9" w:rsidP="008F66D9">
            <w:pPr>
              <w:pStyle w:val="11"/>
              <w:shd w:val="clear" w:color="auto" w:fill="auto"/>
              <w:spacing w:before="0" w:line="317" w:lineRule="exact"/>
              <w:ind w:right="100"/>
              <w:jc w:val="left"/>
            </w:pPr>
          </w:p>
        </w:tc>
        <w:tc>
          <w:tcPr>
            <w:tcW w:w="5329" w:type="dxa"/>
          </w:tcPr>
          <w:p w:rsidR="008F66D9" w:rsidRDefault="008F66D9" w:rsidP="00AB115A">
            <w:pPr>
              <w:pStyle w:val="11"/>
              <w:shd w:val="clear" w:color="auto" w:fill="auto"/>
              <w:spacing w:before="0" w:line="317" w:lineRule="exact"/>
              <w:ind w:right="100"/>
              <w:jc w:val="left"/>
            </w:pPr>
          </w:p>
        </w:tc>
        <w:tc>
          <w:tcPr>
            <w:tcW w:w="2983" w:type="dxa"/>
          </w:tcPr>
          <w:p w:rsidR="008F66D9" w:rsidRDefault="008F66D9" w:rsidP="00AB115A">
            <w:pPr>
              <w:pStyle w:val="11"/>
              <w:shd w:val="clear" w:color="auto" w:fill="auto"/>
              <w:spacing w:before="0" w:line="317" w:lineRule="exact"/>
              <w:ind w:right="100"/>
              <w:jc w:val="left"/>
            </w:pPr>
          </w:p>
        </w:tc>
      </w:tr>
      <w:tr w:rsidR="005B0EF9" w:rsidTr="00AD3393">
        <w:tc>
          <w:tcPr>
            <w:tcW w:w="1025" w:type="dxa"/>
          </w:tcPr>
          <w:p w:rsidR="008F66D9" w:rsidRPr="008F66D9" w:rsidRDefault="008F66D9" w:rsidP="008F66D9">
            <w:pPr>
              <w:pStyle w:val="11"/>
              <w:shd w:val="clear" w:color="auto" w:fill="auto"/>
              <w:spacing w:before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5329" w:type="dxa"/>
          </w:tcPr>
          <w:p w:rsidR="008F66D9" w:rsidRPr="008F66D9" w:rsidRDefault="008F66D9" w:rsidP="008F66D9">
            <w:pPr>
              <w:pStyle w:val="11"/>
              <w:shd w:val="clear" w:color="auto" w:fill="auto"/>
              <w:spacing w:before="0" w:line="317" w:lineRule="exact"/>
              <w:ind w:right="100"/>
              <w:jc w:val="left"/>
              <w:rPr>
                <w:sz w:val="24"/>
                <w:szCs w:val="24"/>
              </w:rPr>
            </w:pPr>
          </w:p>
          <w:p w:rsidR="008F66D9" w:rsidRPr="008F66D9" w:rsidRDefault="008F66D9" w:rsidP="008F66D9">
            <w:pPr>
              <w:pStyle w:val="11"/>
              <w:shd w:val="clear" w:color="auto" w:fill="auto"/>
              <w:spacing w:before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8F66D9" w:rsidRPr="008F66D9" w:rsidRDefault="008F66D9" w:rsidP="00AB115A">
            <w:pPr>
              <w:pStyle w:val="11"/>
              <w:shd w:val="clear" w:color="auto" w:fill="auto"/>
              <w:tabs>
                <w:tab w:val="left" w:pos="595"/>
                <w:tab w:val="left" w:pos="657"/>
              </w:tabs>
              <w:spacing w:before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5B0EF9" w:rsidTr="00AD3393">
        <w:tc>
          <w:tcPr>
            <w:tcW w:w="1025" w:type="dxa"/>
          </w:tcPr>
          <w:p w:rsidR="005B0EF9" w:rsidRPr="005B0EF9" w:rsidRDefault="005B0EF9" w:rsidP="005B0EF9">
            <w:pPr>
              <w:pStyle w:val="11"/>
              <w:shd w:val="clear" w:color="auto" w:fill="auto"/>
              <w:spacing w:before="0" w:line="317" w:lineRule="exact"/>
              <w:ind w:right="-57"/>
              <w:jc w:val="left"/>
              <w:rPr>
                <w:sz w:val="20"/>
                <w:szCs w:val="20"/>
              </w:rPr>
            </w:pPr>
          </w:p>
        </w:tc>
        <w:tc>
          <w:tcPr>
            <w:tcW w:w="5329" w:type="dxa"/>
          </w:tcPr>
          <w:p w:rsidR="008F66D9" w:rsidRPr="008F66D9" w:rsidRDefault="008F66D9" w:rsidP="008F66D9">
            <w:pPr>
              <w:pStyle w:val="11"/>
              <w:shd w:val="clear" w:color="auto" w:fill="auto"/>
              <w:spacing w:before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8F66D9" w:rsidRPr="008F66D9" w:rsidRDefault="008F66D9" w:rsidP="008F66D9">
            <w:pPr>
              <w:pStyle w:val="11"/>
              <w:shd w:val="clear" w:color="auto" w:fill="auto"/>
              <w:spacing w:before="0" w:line="317" w:lineRule="exact"/>
              <w:ind w:right="100"/>
              <w:rPr>
                <w:sz w:val="24"/>
                <w:szCs w:val="24"/>
              </w:rPr>
            </w:pPr>
          </w:p>
        </w:tc>
      </w:tr>
      <w:tr w:rsidR="00C962FD" w:rsidTr="00AD3393">
        <w:trPr>
          <w:gridAfter w:val="2"/>
          <w:wAfter w:w="8312" w:type="dxa"/>
          <w:trHeight w:val="447"/>
        </w:trPr>
        <w:tc>
          <w:tcPr>
            <w:tcW w:w="1025" w:type="dxa"/>
          </w:tcPr>
          <w:p w:rsidR="00C962FD" w:rsidRDefault="00C962FD" w:rsidP="008F66D9">
            <w:pPr>
              <w:pStyle w:val="11"/>
              <w:shd w:val="clear" w:color="auto" w:fill="auto"/>
              <w:spacing w:before="0" w:line="317" w:lineRule="exact"/>
              <w:ind w:right="100"/>
              <w:jc w:val="left"/>
            </w:pPr>
          </w:p>
        </w:tc>
      </w:tr>
    </w:tbl>
    <w:p w:rsidR="008F66D9" w:rsidRDefault="008F66D9" w:rsidP="008F66D9">
      <w:pPr>
        <w:pStyle w:val="11"/>
        <w:shd w:val="clear" w:color="auto" w:fill="auto"/>
        <w:spacing w:before="0" w:line="317" w:lineRule="exact"/>
        <w:ind w:right="100"/>
        <w:jc w:val="left"/>
      </w:pPr>
    </w:p>
    <w:tbl>
      <w:tblPr>
        <w:tblStyle w:val="a6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5563"/>
        <w:gridCol w:w="3110"/>
      </w:tblGrid>
      <w:tr w:rsidR="00FC2F9B" w:rsidRPr="008F66D9" w:rsidTr="00FC2F9B">
        <w:trPr>
          <w:trHeight w:val="512"/>
        </w:trPr>
        <w:tc>
          <w:tcPr>
            <w:tcW w:w="667" w:type="dxa"/>
          </w:tcPr>
          <w:p w:rsidR="00FC2F9B" w:rsidRPr="008F66D9" w:rsidRDefault="008F66D9" w:rsidP="00AB115A">
            <w:pPr>
              <w:widowControl/>
              <w:spacing w:after="160" w:line="259" w:lineRule="auto"/>
            </w:pPr>
            <w:r>
              <w:t xml:space="preserve"> </w:t>
            </w:r>
          </w:p>
        </w:tc>
        <w:tc>
          <w:tcPr>
            <w:tcW w:w="5593" w:type="dxa"/>
          </w:tcPr>
          <w:p w:rsidR="00FC2F9B" w:rsidRPr="008F66D9" w:rsidRDefault="00FC2F9B" w:rsidP="000A2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</w:tcPr>
          <w:p w:rsidR="00FC2F9B" w:rsidRPr="008F66D9" w:rsidRDefault="00FC2F9B" w:rsidP="000A278C">
            <w:pPr>
              <w:pStyle w:val="11"/>
              <w:shd w:val="clear" w:color="auto" w:fill="auto"/>
              <w:spacing w:before="0" w:line="317" w:lineRule="exact"/>
              <w:ind w:right="100"/>
              <w:rPr>
                <w:sz w:val="24"/>
                <w:szCs w:val="24"/>
              </w:rPr>
            </w:pPr>
          </w:p>
        </w:tc>
      </w:tr>
      <w:tr w:rsidR="00FC2F9B" w:rsidRPr="008F66D9" w:rsidTr="00FC2F9B">
        <w:trPr>
          <w:trHeight w:val="526"/>
        </w:trPr>
        <w:tc>
          <w:tcPr>
            <w:tcW w:w="667" w:type="dxa"/>
          </w:tcPr>
          <w:p w:rsidR="00FC2F9B" w:rsidRPr="008F66D9" w:rsidRDefault="00FC2F9B" w:rsidP="000A278C">
            <w:pPr>
              <w:pStyle w:val="11"/>
              <w:shd w:val="clear" w:color="auto" w:fill="auto"/>
              <w:spacing w:before="0" w:line="317" w:lineRule="exact"/>
              <w:ind w:right="100"/>
              <w:jc w:val="left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FC2F9B" w:rsidRPr="008F66D9" w:rsidRDefault="00FC2F9B" w:rsidP="000A2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6" w:type="dxa"/>
          </w:tcPr>
          <w:p w:rsidR="00FC2F9B" w:rsidRPr="008F66D9" w:rsidRDefault="00FC2F9B" w:rsidP="000A278C">
            <w:pPr>
              <w:pStyle w:val="11"/>
              <w:shd w:val="clear" w:color="auto" w:fill="auto"/>
              <w:spacing w:before="0" w:line="317" w:lineRule="exact"/>
              <w:ind w:right="100"/>
              <w:rPr>
                <w:sz w:val="24"/>
                <w:szCs w:val="24"/>
              </w:rPr>
            </w:pPr>
          </w:p>
        </w:tc>
      </w:tr>
    </w:tbl>
    <w:p w:rsidR="00AB115A" w:rsidRDefault="00AB115A" w:rsidP="00FC2F9B">
      <w:pPr>
        <w:pStyle w:val="11"/>
        <w:shd w:val="clear" w:color="auto" w:fill="auto"/>
        <w:spacing w:before="0" w:line="317" w:lineRule="exact"/>
        <w:ind w:right="10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563"/>
      </w:tblGrid>
      <w:tr w:rsidR="00FC2F9B" w:rsidTr="00FC2F9B">
        <w:tc>
          <w:tcPr>
            <w:tcW w:w="4864" w:type="dxa"/>
          </w:tcPr>
          <w:p w:rsidR="00BB2B1A" w:rsidRDefault="00BB2B1A" w:rsidP="00FC2F9B">
            <w:pPr>
              <w:pStyle w:val="11"/>
              <w:shd w:val="clear" w:color="auto" w:fill="auto"/>
              <w:spacing w:before="0" w:line="317" w:lineRule="exact"/>
              <w:ind w:right="100"/>
              <w:jc w:val="both"/>
            </w:pPr>
          </w:p>
          <w:p w:rsidR="00BB2B1A" w:rsidRDefault="00BB2B1A" w:rsidP="00FC2F9B">
            <w:pPr>
              <w:pStyle w:val="11"/>
              <w:shd w:val="clear" w:color="auto" w:fill="auto"/>
              <w:spacing w:before="0" w:line="317" w:lineRule="exact"/>
              <w:ind w:right="100"/>
              <w:jc w:val="both"/>
            </w:pPr>
          </w:p>
        </w:tc>
        <w:tc>
          <w:tcPr>
            <w:tcW w:w="4629" w:type="dxa"/>
          </w:tcPr>
          <w:p w:rsidR="00FC2F9B" w:rsidRDefault="00FC2F9B" w:rsidP="00FC2F9B">
            <w:pPr>
              <w:pStyle w:val="11"/>
              <w:shd w:val="clear" w:color="auto" w:fill="auto"/>
              <w:spacing w:before="0" w:line="317" w:lineRule="exact"/>
              <w:ind w:right="100"/>
              <w:jc w:val="both"/>
            </w:pPr>
          </w:p>
          <w:p w:rsidR="00FC2F9B" w:rsidRDefault="00FC2F9B" w:rsidP="00FC2F9B">
            <w:pPr>
              <w:pStyle w:val="11"/>
              <w:shd w:val="clear" w:color="auto" w:fill="auto"/>
              <w:spacing w:before="0" w:line="317" w:lineRule="exact"/>
              <w:ind w:right="100"/>
              <w:jc w:val="right"/>
            </w:pPr>
          </w:p>
        </w:tc>
      </w:tr>
    </w:tbl>
    <w:p w:rsidR="00FC2F9B" w:rsidRPr="00FC2F9B" w:rsidRDefault="00FC2F9B" w:rsidP="00FC2F9B">
      <w:pPr>
        <w:rPr>
          <w:lang w:eastAsia="en-US"/>
        </w:rPr>
        <w:sectPr w:rsidR="00FC2F9B" w:rsidRPr="00FC2F9B" w:rsidSect="00D43EBD">
          <w:pgSz w:w="11909" w:h="16838"/>
          <w:pgMar w:top="567" w:right="851" w:bottom="567" w:left="1701" w:header="0" w:footer="6" w:gutter="0"/>
          <w:cols w:space="720"/>
          <w:noEndnote/>
          <w:docGrid w:linePitch="360"/>
        </w:sectPr>
      </w:pPr>
    </w:p>
    <w:p w:rsidR="008F66D9" w:rsidRDefault="008F66D9" w:rsidP="008F66D9">
      <w:pPr>
        <w:rPr>
          <w:sz w:val="2"/>
          <w:szCs w:val="2"/>
        </w:rPr>
        <w:sectPr w:rsidR="008F66D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54398" w:rsidRDefault="00483517" w:rsidP="005B0EF9"/>
    <w:sectPr w:rsidR="0085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17" w:rsidRDefault="00483517" w:rsidP="008F66D9">
      <w:r>
        <w:separator/>
      </w:r>
    </w:p>
  </w:endnote>
  <w:endnote w:type="continuationSeparator" w:id="0">
    <w:p w:rsidR="00483517" w:rsidRDefault="00483517" w:rsidP="008F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17" w:rsidRDefault="00483517" w:rsidP="008F66D9">
      <w:r>
        <w:separator/>
      </w:r>
    </w:p>
  </w:footnote>
  <w:footnote w:type="continuationSeparator" w:id="0">
    <w:p w:rsidR="00483517" w:rsidRDefault="00483517" w:rsidP="008F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E33E5"/>
    <w:multiLevelType w:val="hybridMultilevel"/>
    <w:tmpl w:val="9BCC81C2"/>
    <w:lvl w:ilvl="0" w:tplc="E6087A0C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>
    <w:nsid w:val="61873AFE"/>
    <w:multiLevelType w:val="hybridMultilevel"/>
    <w:tmpl w:val="523402F4"/>
    <w:lvl w:ilvl="0" w:tplc="BD2A9A4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">
    <w:nsid w:val="677A7DD6"/>
    <w:multiLevelType w:val="hybridMultilevel"/>
    <w:tmpl w:val="49F4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C1"/>
    <w:rsid w:val="0006758A"/>
    <w:rsid w:val="000C0FF2"/>
    <w:rsid w:val="000C698C"/>
    <w:rsid w:val="00144489"/>
    <w:rsid w:val="00174A1E"/>
    <w:rsid w:val="001803A9"/>
    <w:rsid w:val="001D01E0"/>
    <w:rsid w:val="001E6F46"/>
    <w:rsid w:val="002378DE"/>
    <w:rsid w:val="002B6AC1"/>
    <w:rsid w:val="003435B7"/>
    <w:rsid w:val="00477F8F"/>
    <w:rsid w:val="00483517"/>
    <w:rsid w:val="004D751E"/>
    <w:rsid w:val="005B0EF9"/>
    <w:rsid w:val="005B5735"/>
    <w:rsid w:val="007423E2"/>
    <w:rsid w:val="007D12B4"/>
    <w:rsid w:val="007D2063"/>
    <w:rsid w:val="00845A45"/>
    <w:rsid w:val="008F66D9"/>
    <w:rsid w:val="00994397"/>
    <w:rsid w:val="009C04A4"/>
    <w:rsid w:val="009C5418"/>
    <w:rsid w:val="00A93260"/>
    <w:rsid w:val="00AB115A"/>
    <w:rsid w:val="00AD3393"/>
    <w:rsid w:val="00AF44AC"/>
    <w:rsid w:val="00BB2B1A"/>
    <w:rsid w:val="00C41A33"/>
    <w:rsid w:val="00C962FD"/>
    <w:rsid w:val="00CC6726"/>
    <w:rsid w:val="00D03C2E"/>
    <w:rsid w:val="00D43EBD"/>
    <w:rsid w:val="00D97AA2"/>
    <w:rsid w:val="00E0136D"/>
    <w:rsid w:val="00EA1542"/>
    <w:rsid w:val="00FC0F01"/>
    <w:rsid w:val="00F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34CC-90A4-40F3-9CA6-D301C64E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66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66D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8F66D9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F66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8F6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8F66D9"/>
    <w:rPr>
      <w:rFonts w:ascii="Malgun Gothic" w:eastAsia="Malgun Gothic" w:hAnsi="Malgun Gothic" w:cs="Malgun Gothic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6D9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8F66D9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11">
    <w:name w:val="Основной текст1"/>
    <w:basedOn w:val="a"/>
    <w:link w:val="a3"/>
    <w:rsid w:val="008F66D9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F66D9"/>
    <w:pPr>
      <w:shd w:val="clear" w:color="auto" w:fill="FFFFFF"/>
      <w:spacing w:after="240" w:line="0" w:lineRule="atLeast"/>
      <w:jc w:val="right"/>
    </w:pPr>
    <w:rPr>
      <w:rFonts w:ascii="Malgun Gothic" w:eastAsia="Malgun Gothic" w:hAnsi="Malgun Gothic" w:cs="Malgun Gothic"/>
      <w:color w:val="auto"/>
      <w:sz w:val="26"/>
      <w:szCs w:val="26"/>
      <w:lang w:eastAsia="en-US"/>
    </w:rPr>
  </w:style>
  <w:style w:type="paragraph" w:styleId="a4">
    <w:name w:val="Title"/>
    <w:basedOn w:val="a"/>
    <w:link w:val="a5"/>
    <w:qFormat/>
    <w:rsid w:val="008F66D9"/>
    <w:pPr>
      <w:widowControl/>
      <w:spacing w:line="374" w:lineRule="auto"/>
      <w:ind w:left="2200" w:right="2200"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a5">
    <w:name w:val="Название Знак"/>
    <w:basedOn w:val="a0"/>
    <w:link w:val="a4"/>
    <w:rsid w:val="008F66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uiPriority w:val="39"/>
    <w:rsid w:val="008F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F66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66D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66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6D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7A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7AA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03C8-1219-4594-B6B1-22F99A5F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Elizaveta</cp:lastModifiedBy>
  <cp:revision>18</cp:revision>
  <cp:lastPrinted>2022-05-11T01:39:00Z</cp:lastPrinted>
  <dcterms:created xsi:type="dcterms:W3CDTF">2020-06-02T07:44:00Z</dcterms:created>
  <dcterms:modified xsi:type="dcterms:W3CDTF">2022-05-11T02:55:00Z</dcterms:modified>
</cp:coreProperties>
</file>