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0B8" w:rsidRDefault="00881BC1">
      <w:r w:rsidRPr="00881BC1">
        <w:rPr>
          <w:noProof/>
          <w:lang w:eastAsia="ru-RU"/>
        </w:rPr>
        <w:drawing>
          <wp:inline distT="0" distB="0" distL="0" distR="0">
            <wp:extent cx="9144000" cy="6858000"/>
            <wp:effectExtent l="0" t="0" r="0" b="0"/>
            <wp:docPr id="1" name="Рисунок 1" descr="C:\Users\Tukaev\Desktop\вода - зимний период\Листовки, плакаты безопасность на воде (льду)\img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ukaev\Desktop\вода - зимний период\Листовки, плакаты безопасность на воде (льду)\img6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B30B8" w:rsidSect="00881BC1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77D"/>
    <w:rsid w:val="005B30B8"/>
    <w:rsid w:val="00881BC1"/>
    <w:rsid w:val="00FF4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B3B7F5-8B9F-488C-A2C2-748DFF79B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Tukaev</dc:creator>
  <cp:keywords/>
  <dc:description/>
  <cp:lastModifiedBy>Tukaev</cp:lastModifiedBy>
  <cp:revision>2</cp:revision>
  <dcterms:created xsi:type="dcterms:W3CDTF">2021-02-19T04:27:00Z</dcterms:created>
  <dcterms:modified xsi:type="dcterms:W3CDTF">2021-02-19T04:28:00Z</dcterms:modified>
</cp:coreProperties>
</file>